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2C" w:rsidRPr="000808B8" w:rsidRDefault="00FB2C2C" w:rsidP="00FB2C2C">
      <w:pPr>
        <w:ind w:firstLine="6120"/>
      </w:pPr>
      <w:r w:rsidRPr="000808B8">
        <w:t>УТВЕРЖДЕН</w:t>
      </w:r>
      <w:r w:rsidR="0012205A">
        <w:t>О</w:t>
      </w:r>
    </w:p>
    <w:p w:rsidR="00FB2C2C" w:rsidRPr="000808B8" w:rsidRDefault="00FB2C2C" w:rsidP="00FB2C2C">
      <w:pPr>
        <w:ind w:firstLine="6120"/>
      </w:pPr>
      <w:r w:rsidRPr="000808B8">
        <w:t xml:space="preserve">приказом УФНС России </w:t>
      </w:r>
      <w:proofErr w:type="gramStart"/>
      <w:r w:rsidRPr="000808B8">
        <w:t>по</w:t>
      </w:r>
      <w:proofErr w:type="gramEnd"/>
    </w:p>
    <w:p w:rsidR="00FB2C2C" w:rsidRPr="000808B8" w:rsidRDefault="00FB2C2C" w:rsidP="00FB2C2C">
      <w:pPr>
        <w:ind w:firstLine="6120"/>
      </w:pPr>
      <w:r w:rsidRPr="000808B8">
        <w:t>Саратовской области</w:t>
      </w:r>
    </w:p>
    <w:p w:rsidR="00FB2C2C" w:rsidRPr="000808B8" w:rsidRDefault="00FB2C2C" w:rsidP="00FB2C2C">
      <w:pPr>
        <w:ind w:firstLine="6120"/>
      </w:pPr>
      <w:r w:rsidRPr="000808B8">
        <w:t>от «</w:t>
      </w:r>
      <w:r w:rsidR="00F00A5B" w:rsidRPr="00F00A5B">
        <w:rPr>
          <w:u w:val="single"/>
        </w:rPr>
        <w:t>04</w:t>
      </w:r>
      <w:r w:rsidRPr="000808B8">
        <w:t xml:space="preserve">» </w:t>
      </w:r>
      <w:r w:rsidR="00F00A5B" w:rsidRPr="00F00A5B">
        <w:rPr>
          <w:u w:val="single"/>
        </w:rPr>
        <w:t>июня</w:t>
      </w:r>
      <w:r w:rsidR="00F00A5B">
        <w:t xml:space="preserve"> </w:t>
      </w:r>
      <w:r w:rsidRPr="000808B8">
        <w:t>20</w:t>
      </w:r>
      <w:r w:rsidRPr="00F00A5B">
        <w:rPr>
          <w:u w:val="single"/>
        </w:rPr>
        <w:t>20</w:t>
      </w:r>
      <w:r w:rsidRPr="000808B8">
        <w:t> г.</w:t>
      </w:r>
    </w:p>
    <w:p w:rsidR="00FB2C2C" w:rsidRPr="0012205A" w:rsidRDefault="00FB2C2C" w:rsidP="00FB2C2C">
      <w:pPr>
        <w:pStyle w:val="Style12"/>
        <w:widowControl/>
        <w:spacing w:before="19"/>
        <w:ind w:firstLine="6120"/>
        <w:rPr>
          <w:rStyle w:val="FontStyle19"/>
        </w:rPr>
      </w:pPr>
      <w:r w:rsidRPr="000808B8">
        <w:t xml:space="preserve">№  </w:t>
      </w:r>
      <w:r w:rsidR="00F00A5B" w:rsidRPr="00F00A5B">
        <w:rPr>
          <w:u w:val="single"/>
        </w:rPr>
        <w:t>01-04/0100</w:t>
      </w:r>
    </w:p>
    <w:p w:rsidR="005C1B49" w:rsidRPr="0012205A" w:rsidRDefault="005C1B49" w:rsidP="002511E9">
      <w:pPr>
        <w:pStyle w:val="Style12"/>
        <w:widowControl/>
        <w:spacing w:before="19"/>
        <w:ind w:firstLine="0"/>
        <w:jc w:val="center"/>
        <w:rPr>
          <w:rStyle w:val="FontStyle19"/>
        </w:rPr>
      </w:pPr>
      <w:bookmarkStart w:id="0" w:name="_GoBack"/>
      <w:bookmarkEnd w:id="0"/>
    </w:p>
    <w:p w:rsidR="002511E9" w:rsidRDefault="005C1B49" w:rsidP="002511E9">
      <w:pPr>
        <w:pStyle w:val="Style12"/>
        <w:widowControl/>
        <w:spacing w:before="19"/>
        <w:ind w:firstLine="0"/>
        <w:jc w:val="center"/>
        <w:rPr>
          <w:rStyle w:val="FontStyle19"/>
        </w:rPr>
      </w:pPr>
      <w:r>
        <w:rPr>
          <w:rStyle w:val="FontStyle19"/>
        </w:rPr>
        <w:t>Положение</w:t>
      </w:r>
      <w:r w:rsidR="00110E54" w:rsidRPr="00544F65">
        <w:rPr>
          <w:rStyle w:val="FontStyle19"/>
        </w:rPr>
        <w:t xml:space="preserve"> </w:t>
      </w:r>
      <w:r w:rsidR="00712090" w:rsidRPr="00544F65">
        <w:rPr>
          <w:rStyle w:val="FontStyle19"/>
        </w:rPr>
        <w:t xml:space="preserve">об </w:t>
      </w:r>
      <w:r w:rsidR="00386F24" w:rsidRPr="00544F65">
        <w:rPr>
          <w:rStyle w:val="FontStyle19"/>
        </w:rPr>
        <w:t xml:space="preserve">Общественном </w:t>
      </w:r>
      <w:r w:rsidR="00712090" w:rsidRPr="00544F65">
        <w:rPr>
          <w:rStyle w:val="FontStyle19"/>
        </w:rPr>
        <w:t xml:space="preserve">совете </w:t>
      </w:r>
      <w:proofErr w:type="gramStart"/>
      <w:r w:rsidR="00712090" w:rsidRPr="00544F65">
        <w:rPr>
          <w:rStyle w:val="FontStyle19"/>
        </w:rPr>
        <w:t>при</w:t>
      </w:r>
      <w:proofErr w:type="gramEnd"/>
      <w:r w:rsidR="00712090" w:rsidRPr="00544F65">
        <w:rPr>
          <w:rStyle w:val="FontStyle19"/>
        </w:rPr>
        <w:t xml:space="preserve"> </w:t>
      </w:r>
    </w:p>
    <w:p w:rsidR="00712090" w:rsidRPr="00544F65" w:rsidRDefault="00110E54" w:rsidP="002511E9">
      <w:pPr>
        <w:pStyle w:val="Style12"/>
        <w:widowControl/>
        <w:spacing w:before="19"/>
        <w:ind w:firstLine="0"/>
        <w:jc w:val="center"/>
        <w:rPr>
          <w:rStyle w:val="FontStyle19"/>
        </w:rPr>
      </w:pPr>
      <w:proofErr w:type="gramStart"/>
      <w:r w:rsidRPr="00544F65">
        <w:rPr>
          <w:rStyle w:val="FontStyle19"/>
        </w:rPr>
        <w:t>Управлении</w:t>
      </w:r>
      <w:proofErr w:type="gramEnd"/>
      <w:r w:rsidRPr="00544F65">
        <w:rPr>
          <w:rStyle w:val="FontStyle19"/>
        </w:rPr>
        <w:t xml:space="preserve"> </w:t>
      </w:r>
      <w:r w:rsidR="005C1B49" w:rsidRPr="00544F65">
        <w:rPr>
          <w:rStyle w:val="FontStyle19"/>
        </w:rPr>
        <w:t xml:space="preserve">Федеральной </w:t>
      </w:r>
      <w:r w:rsidRPr="00544F65">
        <w:rPr>
          <w:rStyle w:val="FontStyle19"/>
        </w:rPr>
        <w:t>налоговой службы по Саратовской области</w:t>
      </w:r>
    </w:p>
    <w:p w:rsidR="00712090" w:rsidRPr="00B54F1C" w:rsidRDefault="00712090">
      <w:pPr>
        <w:pStyle w:val="Style9"/>
        <w:widowControl/>
        <w:spacing w:line="240" w:lineRule="exact"/>
        <w:jc w:val="center"/>
        <w:rPr>
          <w:sz w:val="26"/>
          <w:szCs w:val="26"/>
        </w:rPr>
      </w:pPr>
    </w:p>
    <w:p w:rsidR="00712090" w:rsidRPr="00FC44DD" w:rsidRDefault="00712090">
      <w:pPr>
        <w:pStyle w:val="Style9"/>
        <w:widowControl/>
        <w:spacing w:before="175"/>
        <w:jc w:val="center"/>
        <w:rPr>
          <w:rStyle w:val="FontStyle20"/>
        </w:rPr>
      </w:pPr>
      <w:r w:rsidRPr="00FC44DD">
        <w:rPr>
          <w:rStyle w:val="FontStyle20"/>
        </w:rPr>
        <w:t>I. Общие положения</w:t>
      </w:r>
    </w:p>
    <w:p w:rsidR="00712090" w:rsidRPr="00CF3AC9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before="331" w:line="317" w:lineRule="exact"/>
        <w:rPr>
          <w:rStyle w:val="FontStyle20"/>
        </w:rPr>
      </w:pPr>
      <w:r w:rsidRPr="00FC44DD">
        <w:rPr>
          <w:rStyle w:val="FontStyle20"/>
        </w:rPr>
        <w:t>Настоящее Положение о</w:t>
      </w:r>
      <w:r w:rsidRPr="00544F65">
        <w:rPr>
          <w:rStyle w:val="FontStyle20"/>
        </w:rPr>
        <w:t xml:space="preserve">пределяет компетенцию, порядок деятельности и формирования состава Общественного совета </w:t>
      </w:r>
      <w:r w:rsidR="00110E54" w:rsidRPr="00544F65">
        <w:rPr>
          <w:rStyle w:val="FontStyle20"/>
        </w:rPr>
        <w:t>Управления федеральной налоговой службы по Саратовской области (далее – Управление)</w:t>
      </w:r>
      <w:r w:rsidRPr="00544F65">
        <w:rPr>
          <w:rStyle w:val="FontStyle20"/>
        </w:rPr>
        <w:t xml:space="preserve">; порядок взаимодействия </w:t>
      </w:r>
      <w:r w:rsidR="00110E54" w:rsidRPr="00544F65">
        <w:rPr>
          <w:rStyle w:val="FontStyle20"/>
        </w:rPr>
        <w:t>Управления</w:t>
      </w:r>
      <w:r w:rsidRPr="00544F65">
        <w:rPr>
          <w:rStyle w:val="FontStyle20"/>
        </w:rPr>
        <w:t xml:space="preserve"> с Общественной палатой </w:t>
      </w:r>
      <w:r w:rsidR="00110E54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 (далее - Общественный совет).</w:t>
      </w:r>
    </w:p>
    <w:p w:rsidR="00712090" w:rsidRPr="00CF3AC9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r w:rsidRPr="00CF3AC9">
        <w:rPr>
          <w:rStyle w:val="FontStyle20"/>
        </w:rPr>
        <w:t>Общественный совет является постоянно действующим совещательно-консультативным органом общественного контроля.</w:t>
      </w:r>
    </w:p>
    <w:p w:rsidR="00712090" w:rsidRPr="00FC44DD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r w:rsidRPr="00FC44DD">
        <w:rPr>
          <w:rStyle w:val="FontStyle20"/>
        </w:rPr>
        <w:t>Решения Общественного совета носят рекомендательный характер.</w:t>
      </w:r>
    </w:p>
    <w:p w:rsidR="00712090" w:rsidRPr="00CF3AC9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r w:rsidRPr="00FC44DD">
        <w:rPr>
          <w:rStyle w:val="FontStyle20"/>
        </w:rPr>
        <w:t>Положение об Общественном совете, персональном составе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Общественного совета и изменения, вносимые в них, утверждаются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 xml:space="preserve">правовым актом </w:t>
      </w:r>
      <w:r w:rsidR="00C1784D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 по согласованию с Общественной палатой</w:t>
      </w:r>
      <w:r w:rsidR="00C1784D" w:rsidRPr="00CF3AC9">
        <w:rPr>
          <w:rStyle w:val="FontStyle20"/>
        </w:rPr>
        <w:t xml:space="preserve"> Саратовской области</w:t>
      </w:r>
      <w:r w:rsidRPr="00CF3AC9">
        <w:rPr>
          <w:rStyle w:val="FontStyle20"/>
        </w:rPr>
        <w:t>.</w:t>
      </w:r>
    </w:p>
    <w:p w:rsidR="00712090" w:rsidRPr="00CF3AC9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proofErr w:type="gramStart"/>
      <w:r w:rsidRPr="00CF3AC9">
        <w:rPr>
          <w:rStyle w:val="FontStyle20"/>
        </w:rPr>
        <w:t>Общественный совет осуществляет свою деятельность на основе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Конституции Российской Федерации, федеральных конституционных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 xml:space="preserve">законов, федеральных законов, </w:t>
      </w:r>
      <w:r w:rsidR="001B5CB8" w:rsidRPr="00CF3AC9">
        <w:rPr>
          <w:rStyle w:val="FontStyle20"/>
        </w:rPr>
        <w:t>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(далее</w:t>
      </w:r>
      <w:proofErr w:type="gramEnd"/>
      <w:r w:rsidR="001B5CB8" w:rsidRPr="00CF3AC9">
        <w:rPr>
          <w:rStyle w:val="FontStyle20"/>
        </w:rPr>
        <w:t xml:space="preserve"> – </w:t>
      </w:r>
      <w:proofErr w:type="gramStart"/>
      <w:r w:rsidR="001B5CB8" w:rsidRPr="00CF3AC9">
        <w:rPr>
          <w:rStyle w:val="FontStyle20"/>
        </w:rPr>
        <w:t xml:space="preserve">ФНС России), приказами и распоряжениями Управления, </w:t>
      </w:r>
      <w:r w:rsidRPr="00CF3AC9">
        <w:rPr>
          <w:rStyle w:val="FontStyle20"/>
        </w:rPr>
        <w:t>разрабатываемы</w:t>
      </w:r>
      <w:r w:rsidR="00F01F75" w:rsidRPr="00CF3AC9">
        <w:rPr>
          <w:rStyle w:val="FontStyle20"/>
        </w:rPr>
        <w:t>ми</w:t>
      </w:r>
      <w:r w:rsidRPr="00CF3AC9">
        <w:rPr>
          <w:rStyle w:val="FontStyle20"/>
        </w:rPr>
        <w:t xml:space="preserve"> совместной рабочей группой </w:t>
      </w:r>
      <w:r w:rsidR="00F01F75" w:rsidRPr="00CF3AC9">
        <w:rPr>
          <w:rStyle w:val="FontStyle20"/>
        </w:rPr>
        <w:t xml:space="preserve">Управления и </w:t>
      </w:r>
      <w:r w:rsidRPr="00CF3AC9">
        <w:rPr>
          <w:rStyle w:val="FontStyle20"/>
        </w:rPr>
        <w:t>Общественной палаты</w:t>
      </w:r>
      <w:r w:rsidR="00C1784D" w:rsidRPr="00CF3AC9">
        <w:rPr>
          <w:rStyle w:val="FontStyle20"/>
        </w:rPr>
        <w:t xml:space="preserve"> </w:t>
      </w:r>
      <w:r w:rsidR="00F01F75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(далее - Рабочая группа), а также настоящего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Положения.</w:t>
      </w:r>
      <w:proofErr w:type="gramEnd"/>
    </w:p>
    <w:p w:rsidR="00D0759E" w:rsidRPr="00544F65" w:rsidRDefault="00D0759E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r w:rsidRPr="00B54F1C">
        <w:rPr>
          <w:rStyle w:val="FontStyle20"/>
        </w:rPr>
        <w:t xml:space="preserve">Основными </w:t>
      </w:r>
      <w:r w:rsidRPr="00FC44DD">
        <w:rPr>
          <w:rStyle w:val="FontStyle20"/>
        </w:rPr>
        <w:t>задач</w:t>
      </w:r>
      <w:r w:rsidRPr="00544F65">
        <w:rPr>
          <w:rStyle w:val="FontStyle20"/>
        </w:rPr>
        <w:t xml:space="preserve">ами </w:t>
      </w:r>
      <w:r w:rsidR="00712090" w:rsidRPr="00544F65">
        <w:rPr>
          <w:rStyle w:val="FontStyle20"/>
        </w:rPr>
        <w:t xml:space="preserve">Общественного совета </w:t>
      </w:r>
      <w:r w:rsidRPr="00544F65">
        <w:rPr>
          <w:rStyle w:val="FontStyle20"/>
        </w:rPr>
        <w:t>являются:</w:t>
      </w:r>
    </w:p>
    <w:p w:rsidR="00712090" w:rsidRPr="00CF3AC9" w:rsidRDefault="00712090" w:rsidP="00B54F1C">
      <w:pPr>
        <w:pStyle w:val="Style10"/>
        <w:widowControl/>
        <w:tabs>
          <w:tab w:val="left" w:pos="1134"/>
        </w:tabs>
        <w:spacing w:line="317" w:lineRule="exact"/>
        <w:rPr>
          <w:rStyle w:val="FontStyle20"/>
        </w:rPr>
      </w:pPr>
      <w:r w:rsidRPr="00544F65">
        <w:rPr>
          <w:rStyle w:val="FontStyle20"/>
        </w:rPr>
        <w:t xml:space="preserve">содействие </w:t>
      </w:r>
      <w:r w:rsidR="00C1784D" w:rsidRPr="00CF3AC9">
        <w:rPr>
          <w:rStyle w:val="FontStyle20"/>
        </w:rPr>
        <w:t>Управлению</w:t>
      </w:r>
      <w:r w:rsidRPr="00CF3AC9">
        <w:rPr>
          <w:rStyle w:val="FontStyle20"/>
        </w:rPr>
        <w:t xml:space="preserve"> в </w:t>
      </w:r>
      <w:r w:rsidR="00D0759E" w:rsidRPr="00B54F1C">
        <w:rPr>
          <w:sz w:val="26"/>
          <w:szCs w:val="26"/>
        </w:rPr>
        <w:t>разработке и подготовке предложений по совершенствованию практики налогового контроля, направленной на формирование налоговой культуры населения</w:t>
      </w:r>
      <w:r w:rsidR="00784C69" w:rsidRPr="00544F65">
        <w:rPr>
          <w:rStyle w:val="FontStyle20"/>
        </w:rPr>
        <w:t>;</w:t>
      </w:r>
    </w:p>
    <w:p w:rsidR="00D0759E" w:rsidRPr="00FC44DD" w:rsidRDefault="00D0759E" w:rsidP="00B54F1C">
      <w:pPr>
        <w:tabs>
          <w:tab w:val="left" w:pos="1134"/>
        </w:tabs>
        <w:ind w:firstLine="569"/>
        <w:jc w:val="both"/>
        <w:rPr>
          <w:rStyle w:val="FontStyle20"/>
        </w:rPr>
      </w:pPr>
      <w:r w:rsidRPr="00B54F1C">
        <w:rPr>
          <w:sz w:val="26"/>
          <w:szCs w:val="26"/>
        </w:rPr>
        <w:t xml:space="preserve">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 о налогах и сборах. </w:t>
      </w:r>
    </w:p>
    <w:p w:rsidR="00712090" w:rsidRPr="00CF3AC9" w:rsidRDefault="00712090" w:rsidP="00B54F1C">
      <w:pPr>
        <w:pStyle w:val="Style10"/>
        <w:widowControl/>
        <w:numPr>
          <w:ilvl w:val="0"/>
          <w:numId w:val="1"/>
        </w:numPr>
        <w:tabs>
          <w:tab w:val="left" w:pos="1134"/>
        </w:tabs>
        <w:spacing w:line="317" w:lineRule="exact"/>
        <w:rPr>
          <w:rStyle w:val="FontStyle20"/>
        </w:rPr>
      </w:pPr>
      <w:r w:rsidRPr="00544F65">
        <w:rPr>
          <w:rStyle w:val="FontStyle20"/>
        </w:rPr>
        <w:t xml:space="preserve">Организационно-техническое обеспечение деятельности Общественного совета осуществляет </w:t>
      </w:r>
      <w:r w:rsidR="00784C69" w:rsidRPr="00544F65">
        <w:rPr>
          <w:rStyle w:val="FontStyle20"/>
        </w:rPr>
        <w:t xml:space="preserve">отдел работы с налогоплательщиками </w:t>
      </w:r>
      <w:r w:rsidR="00C1784D" w:rsidRPr="00544F65">
        <w:rPr>
          <w:rStyle w:val="FontStyle20"/>
        </w:rPr>
        <w:t>Управлени</w:t>
      </w:r>
      <w:r w:rsidR="00784C69" w:rsidRPr="00CF3AC9">
        <w:rPr>
          <w:rStyle w:val="FontStyle20"/>
        </w:rPr>
        <w:t>я</w:t>
      </w:r>
      <w:r w:rsidR="00C1784D" w:rsidRPr="00CF3AC9">
        <w:rPr>
          <w:rStyle w:val="FontStyle20"/>
        </w:rPr>
        <w:t>.</w:t>
      </w:r>
    </w:p>
    <w:p w:rsidR="00712090" w:rsidRPr="00B54F1C" w:rsidRDefault="00712090" w:rsidP="00B54F1C">
      <w:pPr>
        <w:pStyle w:val="Style5"/>
        <w:widowControl/>
        <w:spacing w:line="240" w:lineRule="exact"/>
        <w:ind w:firstLine="569"/>
        <w:rPr>
          <w:sz w:val="26"/>
          <w:szCs w:val="26"/>
        </w:rPr>
      </w:pPr>
    </w:p>
    <w:p w:rsidR="00712090" w:rsidRPr="00FC44DD" w:rsidRDefault="00712090">
      <w:pPr>
        <w:pStyle w:val="Style5"/>
        <w:widowControl/>
        <w:spacing w:before="98" w:line="240" w:lineRule="auto"/>
        <w:rPr>
          <w:rStyle w:val="FontStyle20"/>
        </w:rPr>
      </w:pPr>
      <w:r w:rsidRPr="00FC44DD">
        <w:rPr>
          <w:rStyle w:val="FontStyle20"/>
        </w:rPr>
        <w:t>II. Компетенция Общественного совета</w:t>
      </w:r>
    </w:p>
    <w:p w:rsidR="00712090" w:rsidRPr="00B54F1C" w:rsidRDefault="00712090">
      <w:pPr>
        <w:pStyle w:val="Style11"/>
        <w:widowControl/>
        <w:spacing w:line="240" w:lineRule="exact"/>
        <w:ind w:left="554" w:firstLine="0"/>
        <w:jc w:val="left"/>
        <w:rPr>
          <w:sz w:val="26"/>
          <w:szCs w:val="26"/>
        </w:rPr>
      </w:pPr>
    </w:p>
    <w:p w:rsidR="00712090" w:rsidRPr="00544F65" w:rsidRDefault="00712090" w:rsidP="00B54F1C">
      <w:pPr>
        <w:pStyle w:val="Style10"/>
        <w:widowControl/>
        <w:numPr>
          <w:ilvl w:val="0"/>
          <w:numId w:val="15"/>
        </w:numPr>
        <w:tabs>
          <w:tab w:val="left" w:pos="1276"/>
        </w:tabs>
        <w:spacing w:line="317" w:lineRule="exact"/>
        <w:ind w:left="0" w:firstLine="567"/>
        <w:rPr>
          <w:rStyle w:val="FontStyle20"/>
        </w:rPr>
      </w:pPr>
      <w:r w:rsidRPr="00544F65">
        <w:rPr>
          <w:rStyle w:val="FontStyle20"/>
        </w:rPr>
        <w:t>Общественный совет вправе:</w:t>
      </w:r>
    </w:p>
    <w:p w:rsidR="00712090" w:rsidRPr="00CF3AC9" w:rsidRDefault="00712090" w:rsidP="00FC44DD">
      <w:pPr>
        <w:pStyle w:val="Style10"/>
        <w:widowControl/>
        <w:numPr>
          <w:ilvl w:val="0"/>
          <w:numId w:val="2"/>
        </w:numPr>
        <w:tabs>
          <w:tab w:val="left" w:pos="1253"/>
        </w:tabs>
        <w:spacing w:line="324" w:lineRule="exact"/>
        <w:ind w:firstLine="547"/>
        <w:rPr>
          <w:rStyle w:val="FontStyle20"/>
        </w:rPr>
      </w:pPr>
      <w:r w:rsidRPr="00544F65">
        <w:rPr>
          <w:rStyle w:val="FontStyle20"/>
        </w:rPr>
        <w:lastRenderedPageBreak/>
        <w:t>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</w:t>
      </w:r>
      <w:r w:rsidRPr="00CF3AC9">
        <w:rPr>
          <w:rStyle w:val="FontStyle20"/>
        </w:rPr>
        <w:t xml:space="preserve">й власти в сфере деятельности </w:t>
      </w:r>
      <w:r w:rsidR="008414D1" w:rsidRPr="00CF3AC9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712090" w:rsidRPr="00CF3AC9" w:rsidRDefault="00712090" w:rsidP="00A4080D">
      <w:pPr>
        <w:pStyle w:val="Style10"/>
        <w:widowControl/>
        <w:numPr>
          <w:ilvl w:val="0"/>
          <w:numId w:val="2"/>
        </w:numPr>
        <w:tabs>
          <w:tab w:val="left" w:pos="1253"/>
        </w:tabs>
        <w:spacing w:line="324" w:lineRule="exact"/>
        <w:ind w:firstLine="547"/>
        <w:rPr>
          <w:rStyle w:val="FontStyle20"/>
        </w:rPr>
      </w:pPr>
      <w:r w:rsidRPr="00CF3AC9">
        <w:rPr>
          <w:rStyle w:val="FontStyle20"/>
        </w:rPr>
        <w:t xml:space="preserve">проводить слушания по приоритетным направлениям деятельности </w:t>
      </w:r>
      <w:r w:rsidR="008414D1" w:rsidRPr="00CF3AC9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5B32BB" w:rsidRPr="00B54F1C" w:rsidRDefault="00712090" w:rsidP="00A4080D">
      <w:pPr>
        <w:pStyle w:val="Style10"/>
        <w:widowControl/>
        <w:numPr>
          <w:ilvl w:val="0"/>
          <w:numId w:val="2"/>
        </w:numPr>
        <w:tabs>
          <w:tab w:val="left" w:pos="1253"/>
        </w:tabs>
        <w:spacing w:line="324" w:lineRule="exact"/>
        <w:ind w:firstLine="547"/>
        <w:rPr>
          <w:rStyle w:val="FontStyle20"/>
        </w:rPr>
      </w:pPr>
      <w:r w:rsidRPr="00CF3AC9">
        <w:rPr>
          <w:rStyle w:val="FontStyle20"/>
        </w:rPr>
        <w:t xml:space="preserve">рассматривать проекты нормативных правовых актов, касающихся сферы деятельности </w:t>
      </w:r>
      <w:r w:rsidR="005B32BB" w:rsidRPr="00B54F1C">
        <w:rPr>
          <w:rStyle w:val="FontStyle20"/>
        </w:rPr>
        <w:t>Управления</w:t>
      </w:r>
      <w:r w:rsidRPr="00FC44DD">
        <w:rPr>
          <w:rStyle w:val="FontStyle20"/>
        </w:rPr>
        <w:t xml:space="preserve"> </w:t>
      </w:r>
      <w:r w:rsidRPr="00544F65">
        <w:rPr>
          <w:rStyle w:val="FontStyle20"/>
        </w:rPr>
        <w:t>и вырабатывать по ним рекомендации</w:t>
      </w:r>
      <w:r w:rsidR="005B32BB" w:rsidRPr="00B54F1C">
        <w:rPr>
          <w:rStyle w:val="FontStyle20"/>
        </w:rPr>
        <w:t>;</w:t>
      </w:r>
    </w:p>
    <w:p w:rsidR="00EF4FE9" w:rsidRPr="00B54F1C" w:rsidRDefault="00712090" w:rsidP="00B54F1C">
      <w:pPr>
        <w:pStyle w:val="Style10"/>
        <w:widowControl/>
        <w:numPr>
          <w:ilvl w:val="0"/>
          <w:numId w:val="2"/>
        </w:numPr>
        <w:tabs>
          <w:tab w:val="left" w:pos="1276"/>
        </w:tabs>
        <w:spacing w:line="324" w:lineRule="exact"/>
        <w:ind w:firstLine="547"/>
        <w:rPr>
          <w:rStyle w:val="FontStyle20"/>
        </w:rPr>
      </w:pPr>
      <w:r w:rsidRPr="00CF3AC9">
        <w:rPr>
          <w:rStyle w:val="FontStyle20"/>
        </w:rPr>
        <w:t xml:space="preserve">рассматривать важнейшие вопросы, относящиеся к сфере деятельности </w:t>
      </w:r>
      <w:r w:rsidR="00EF4FE9" w:rsidRPr="00B54F1C">
        <w:rPr>
          <w:rStyle w:val="FontStyle20"/>
        </w:rPr>
        <w:t>Управления</w:t>
      </w:r>
      <w:r w:rsidRPr="00FC44DD">
        <w:rPr>
          <w:rStyle w:val="FontStyle20"/>
        </w:rPr>
        <w:t xml:space="preserve">, из числа вопросов, выносимых на заседание Правительства </w:t>
      </w:r>
      <w:r w:rsidR="00EF4FE9" w:rsidRPr="00B54F1C">
        <w:rPr>
          <w:rStyle w:val="FontStyle20"/>
        </w:rPr>
        <w:t>Саратовской области.</w:t>
      </w:r>
    </w:p>
    <w:p w:rsidR="00712090" w:rsidRPr="00544F65" w:rsidRDefault="00235705" w:rsidP="00B54F1C">
      <w:pPr>
        <w:pStyle w:val="Style10"/>
        <w:widowControl/>
        <w:numPr>
          <w:ilvl w:val="0"/>
          <w:numId w:val="2"/>
        </w:numPr>
        <w:tabs>
          <w:tab w:val="left" w:pos="1253"/>
        </w:tabs>
        <w:spacing w:line="324" w:lineRule="exact"/>
        <w:ind w:firstLine="567"/>
        <w:rPr>
          <w:rStyle w:val="FontStyle20"/>
        </w:rPr>
      </w:pPr>
      <w:r w:rsidRPr="00544F65" w:rsidDel="00235705">
        <w:rPr>
          <w:rStyle w:val="FontStyle20"/>
        </w:rPr>
        <w:t xml:space="preserve"> </w:t>
      </w:r>
      <w:r w:rsidR="00712090" w:rsidRPr="00FC44DD">
        <w:rPr>
          <w:rStyle w:val="FontStyle20"/>
        </w:rPr>
        <w:t>рассматривать в порядке, определяемом Общественным советом</w:t>
      </w:r>
      <w:r w:rsidR="008414D1" w:rsidRPr="00544F65">
        <w:rPr>
          <w:rStyle w:val="FontStyle20"/>
        </w:rPr>
        <w:t xml:space="preserve">, </w:t>
      </w:r>
      <w:r w:rsidR="00712090" w:rsidRPr="00CF3AC9">
        <w:rPr>
          <w:rStyle w:val="FontStyle20"/>
        </w:rPr>
        <w:t xml:space="preserve">доклады об осуществлении </w:t>
      </w:r>
      <w:r w:rsidR="008414D1" w:rsidRPr="00CF3AC9">
        <w:rPr>
          <w:rStyle w:val="FontStyle20"/>
        </w:rPr>
        <w:t>Управлением</w:t>
      </w:r>
      <w:r w:rsidR="00712090" w:rsidRPr="00CF3AC9">
        <w:rPr>
          <w:rStyle w:val="FontStyle20"/>
        </w:rPr>
        <w:t xml:space="preserve"> </w:t>
      </w:r>
      <w:r w:rsidR="008414D1" w:rsidRPr="00B54F1C">
        <w:rPr>
          <w:rStyle w:val="FontStyle20"/>
        </w:rPr>
        <w:t>контроля и надзора за соблюдением законодательства Российской Федерации о налогах и сборах</w:t>
      </w:r>
      <w:r w:rsidR="00712090" w:rsidRPr="00544F65">
        <w:rPr>
          <w:rStyle w:val="FontStyle20"/>
        </w:rPr>
        <w:t xml:space="preserve"> и об эффективности такого контроля (надзора);</w:t>
      </w:r>
    </w:p>
    <w:p w:rsidR="00712090" w:rsidRPr="00CF3AC9" w:rsidRDefault="00712090" w:rsidP="00B54F1C">
      <w:pPr>
        <w:pStyle w:val="Style10"/>
        <w:widowControl/>
        <w:numPr>
          <w:ilvl w:val="0"/>
          <w:numId w:val="3"/>
        </w:numPr>
        <w:tabs>
          <w:tab w:val="left" w:pos="1404"/>
        </w:tabs>
        <w:spacing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>рассматривать план по противодействию коррупции в</w:t>
      </w:r>
      <w:r w:rsidR="00C1784D" w:rsidRPr="00544F65">
        <w:rPr>
          <w:rStyle w:val="FontStyle20"/>
        </w:rPr>
        <w:t xml:space="preserve"> </w:t>
      </w:r>
      <w:r w:rsidR="00355852" w:rsidRPr="00544F65">
        <w:rPr>
          <w:rStyle w:val="FontStyle20"/>
        </w:rPr>
        <w:t>Управлении</w:t>
      </w:r>
      <w:r w:rsidRPr="00CF3AC9">
        <w:rPr>
          <w:rStyle w:val="FontStyle20"/>
        </w:rPr>
        <w:t>, а также доклады и материалы о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ходе и результатах его выполнения;</w:t>
      </w:r>
    </w:p>
    <w:p w:rsidR="00712090" w:rsidRPr="00CF3AC9" w:rsidRDefault="00712090" w:rsidP="00B54F1C">
      <w:pPr>
        <w:pStyle w:val="Style10"/>
        <w:widowControl/>
        <w:numPr>
          <w:ilvl w:val="0"/>
          <w:numId w:val="3"/>
        </w:numPr>
        <w:tabs>
          <w:tab w:val="left" w:pos="1404"/>
        </w:tabs>
        <w:spacing w:line="317" w:lineRule="exact"/>
        <w:ind w:firstLine="547"/>
        <w:rPr>
          <w:rStyle w:val="FontStyle20"/>
        </w:rPr>
      </w:pPr>
      <w:r w:rsidRPr="00CF3AC9">
        <w:rPr>
          <w:rStyle w:val="FontStyle20"/>
        </w:rPr>
        <w:t xml:space="preserve">осуществлять мониторинг </w:t>
      </w:r>
      <w:r w:rsidR="00EF4FE9" w:rsidRPr="00CF3AC9">
        <w:rPr>
          <w:rStyle w:val="FontStyle20"/>
        </w:rPr>
        <w:t>публичн</w:t>
      </w:r>
      <w:r w:rsidR="00EF4FE9" w:rsidRPr="00B54F1C">
        <w:rPr>
          <w:rStyle w:val="FontStyle20"/>
        </w:rPr>
        <w:t>ых</w:t>
      </w:r>
      <w:r w:rsidR="00EF4FE9" w:rsidRPr="00FC44DD">
        <w:rPr>
          <w:rStyle w:val="FontStyle20"/>
        </w:rPr>
        <w:t xml:space="preserve"> </w:t>
      </w:r>
      <w:r w:rsidR="00EF4FE9" w:rsidRPr="00B54F1C">
        <w:rPr>
          <w:rStyle w:val="FontStyle20"/>
        </w:rPr>
        <w:t>выступлений</w:t>
      </w:r>
      <w:r w:rsidR="00EF4FE9" w:rsidRPr="00FC44DD">
        <w:rPr>
          <w:rStyle w:val="FontStyle20"/>
        </w:rPr>
        <w:t xml:space="preserve"> </w:t>
      </w:r>
      <w:r w:rsidRPr="00544F65">
        <w:rPr>
          <w:rStyle w:val="FontStyle20"/>
        </w:rPr>
        <w:t xml:space="preserve">руководителя </w:t>
      </w:r>
      <w:r w:rsidR="00355852" w:rsidRPr="00544F65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712090" w:rsidRPr="00B54F1C" w:rsidRDefault="00712090" w:rsidP="00B54F1C">
      <w:pPr>
        <w:pStyle w:val="Style10"/>
        <w:widowControl/>
        <w:numPr>
          <w:ilvl w:val="0"/>
          <w:numId w:val="3"/>
        </w:numPr>
        <w:tabs>
          <w:tab w:val="left" w:pos="1404"/>
        </w:tabs>
        <w:spacing w:line="317" w:lineRule="exact"/>
        <w:ind w:firstLine="547"/>
        <w:rPr>
          <w:rStyle w:val="FontStyle20"/>
        </w:rPr>
      </w:pPr>
      <w:r w:rsidRPr="00CF3AC9">
        <w:rPr>
          <w:rStyle w:val="FontStyle20"/>
        </w:rPr>
        <w:t xml:space="preserve">осуществлять в порядке, определяемом Общественным советом, оценку эффективности деятельности </w:t>
      </w:r>
      <w:r w:rsidR="00355852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</w:t>
      </w:r>
      <w:r w:rsidR="00355852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, оценки </w:t>
      </w:r>
      <w:proofErr w:type="gramStart"/>
      <w:r w:rsidRPr="00CF3AC9">
        <w:rPr>
          <w:rStyle w:val="FontStyle20"/>
        </w:rPr>
        <w:t>результатов мониторинга качества предоставления государственных услуг</w:t>
      </w:r>
      <w:proofErr w:type="gramEnd"/>
      <w:r w:rsidRPr="00CF3AC9">
        <w:rPr>
          <w:rStyle w:val="FontStyle20"/>
        </w:rPr>
        <w:t xml:space="preserve"> и на основе рассмотрения плана по противодействию коррупции и отчетов о ходе его выполнения;</w:t>
      </w:r>
    </w:p>
    <w:p w:rsidR="00712090" w:rsidRPr="00544F65" w:rsidRDefault="00712090" w:rsidP="00B54F1C">
      <w:pPr>
        <w:pStyle w:val="Style10"/>
        <w:widowControl/>
        <w:numPr>
          <w:ilvl w:val="0"/>
          <w:numId w:val="3"/>
        </w:numPr>
        <w:tabs>
          <w:tab w:val="left" w:pos="1404"/>
        </w:tabs>
        <w:spacing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 xml:space="preserve">принимать участие в порядке, определяемом руководителем </w:t>
      </w:r>
      <w:r w:rsidR="00B55051" w:rsidRPr="00544F65">
        <w:rPr>
          <w:rStyle w:val="FontStyle20"/>
        </w:rPr>
        <w:t>Управления</w:t>
      </w:r>
      <w:r w:rsidRPr="00544F65">
        <w:rPr>
          <w:rStyle w:val="FontStyle20"/>
        </w:rPr>
        <w:t>, в работе аттестационных комиссий и конкурсных комиссий по замещению должностей;</w:t>
      </w:r>
    </w:p>
    <w:p w:rsidR="00712090" w:rsidRPr="00CF3AC9" w:rsidRDefault="00712090" w:rsidP="00B54F1C">
      <w:pPr>
        <w:pStyle w:val="Style10"/>
        <w:widowControl/>
        <w:numPr>
          <w:ilvl w:val="0"/>
          <w:numId w:val="3"/>
        </w:numPr>
        <w:tabs>
          <w:tab w:val="left" w:pos="1404"/>
        </w:tabs>
        <w:spacing w:line="317" w:lineRule="exact"/>
        <w:ind w:firstLine="547"/>
        <w:rPr>
          <w:rStyle w:val="FontStyle20"/>
        </w:rPr>
      </w:pPr>
      <w:r w:rsidRPr="00CF3AC9">
        <w:rPr>
          <w:rStyle w:val="FontStyle20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712090" w:rsidRPr="00CF3AC9" w:rsidRDefault="00712090" w:rsidP="00B55051">
      <w:pPr>
        <w:pStyle w:val="Style10"/>
        <w:widowControl/>
        <w:numPr>
          <w:ilvl w:val="0"/>
          <w:numId w:val="6"/>
        </w:numPr>
        <w:tabs>
          <w:tab w:val="left" w:pos="1109"/>
        </w:tabs>
        <w:spacing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 xml:space="preserve">Общественный совет совместно с руководством </w:t>
      </w:r>
      <w:r w:rsidR="00B55051" w:rsidRPr="00544F65">
        <w:rPr>
          <w:rStyle w:val="FontStyle20"/>
        </w:rPr>
        <w:t>Управления</w:t>
      </w:r>
      <w:r w:rsidRPr="00544F65">
        <w:rPr>
          <w:rStyle w:val="FontStyle20"/>
        </w:rPr>
        <w:t xml:space="preserve"> вправе определить перечень приоритетных правовых актов и важнейших вопросов, относящихся к сфере деятельности </w:t>
      </w:r>
      <w:r w:rsidR="00B55051" w:rsidRPr="00CF3AC9">
        <w:rPr>
          <w:rStyle w:val="FontStyle20"/>
        </w:rPr>
        <w:t>Управления</w:t>
      </w:r>
      <w:r w:rsidRPr="00CF3AC9">
        <w:rPr>
          <w:rStyle w:val="FontStyle20"/>
        </w:rPr>
        <w:t>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712090" w:rsidRPr="00CF3AC9" w:rsidRDefault="00712090" w:rsidP="00A4080D">
      <w:pPr>
        <w:pStyle w:val="Style10"/>
        <w:widowControl/>
        <w:numPr>
          <w:ilvl w:val="0"/>
          <w:numId w:val="6"/>
        </w:numPr>
        <w:tabs>
          <w:tab w:val="left" w:pos="1109"/>
        </w:tabs>
        <w:spacing w:line="317" w:lineRule="exact"/>
        <w:ind w:firstLine="547"/>
        <w:rPr>
          <w:rStyle w:val="FontStyle20"/>
        </w:rPr>
      </w:pPr>
      <w:r w:rsidRPr="00CF3AC9">
        <w:rPr>
          <w:rStyle w:val="FontStyle20"/>
        </w:rPr>
        <w:t>Для реализации указанных прав Общественный совет наделяется следующими полномочиями:</w:t>
      </w:r>
    </w:p>
    <w:p w:rsidR="00712090" w:rsidRPr="00544F65" w:rsidRDefault="00712090" w:rsidP="00A4080D">
      <w:pPr>
        <w:pStyle w:val="Style10"/>
        <w:widowControl/>
        <w:numPr>
          <w:ilvl w:val="0"/>
          <w:numId w:val="7"/>
        </w:numPr>
        <w:tabs>
          <w:tab w:val="left" w:pos="1253"/>
        </w:tabs>
        <w:spacing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 xml:space="preserve">приглашать на заседания Общественного совета руководителей </w:t>
      </w:r>
      <w:r w:rsidR="00B55051" w:rsidRPr="00544F65">
        <w:rPr>
          <w:rStyle w:val="FontStyle20"/>
        </w:rPr>
        <w:t xml:space="preserve">территориальных органов </w:t>
      </w:r>
      <w:r w:rsidRPr="00544F65">
        <w:rPr>
          <w:rStyle w:val="FontStyle20"/>
        </w:rPr>
        <w:t>федеральных органов исполнительной власти, представителей общественных объединений, организаций;</w:t>
      </w:r>
    </w:p>
    <w:p w:rsidR="00712090" w:rsidRPr="00CF3AC9" w:rsidRDefault="00712090" w:rsidP="00A4080D">
      <w:pPr>
        <w:pStyle w:val="Style10"/>
        <w:widowControl/>
        <w:numPr>
          <w:ilvl w:val="0"/>
          <w:numId w:val="7"/>
        </w:numPr>
        <w:tabs>
          <w:tab w:val="left" w:pos="1253"/>
        </w:tabs>
        <w:spacing w:before="7" w:line="317" w:lineRule="exact"/>
        <w:ind w:firstLine="547"/>
        <w:rPr>
          <w:rStyle w:val="FontStyle20"/>
        </w:rPr>
      </w:pPr>
      <w:r w:rsidRPr="00544F65">
        <w:rPr>
          <w:rStyle w:val="FontStyle20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r w:rsidR="00B55051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 государственные гражданские служащие, представители общественных объединений и организаций;</w:t>
      </w:r>
    </w:p>
    <w:p w:rsidR="00712090" w:rsidRPr="00544F65" w:rsidRDefault="00712090" w:rsidP="00B54F1C">
      <w:pPr>
        <w:pStyle w:val="Style10"/>
        <w:widowControl/>
        <w:numPr>
          <w:ilvl w:val="0"/>
          <w:numId w:val="7"/>
        </w:numPr>
        <w:tabs>
          <w:tab w:val="left" w:pos="1253"/>
        </w:tabs>
        <w:spacing w:before="7" w:line="317" w:lineRule="exact"/>
        <w:ind w:firstLine="547"/>
        <w:rPr>
          <w:rStyle w:val="FontStyle20"/>
        </w:rPr>
      </w:pPr>
      <w:r w:rsidRPr="00FC44DD">
        <w:rPr>
          <w:rStyle w:val="FontStyle20"/>
        </w:rPr>
        <w:lastRenderedPageBreak/>
        <w:t>организовывать проведение общественных экспертиз проектов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нормативных правовых актов, разрабатываемых федеральными органами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исполнительной власти;</w:t>
      </w:r>
    </w:p>
    <w:p w:rsidR="00712090" w:rsidRPr="00CF3AC9" w:rsidRDefault="00712090" w:rsidP="00B54F1C">
      <w:pPr>
        <w:pStyle w:val="Style10"/>
        <w:widowControl/>
        <w:numPr>
          <w:ilvl w:val="0"/>
          <w:numId w:val="7"/>
        </w:numPr>
        <w:tabs>
          <w:tab w:val="left" w:pos="1253"/>
        </w:tabs>
        <w:spacing w:before="7"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 xml:space="preserve">направлять запросы  в </w:t>
      </w:r>
      <w:r w:rsidR="00B55051" w:rsidRPr="00544F65">
        <w:rPr>
          <w:rStyle w:val="FontStyle20"/>
        </w:rPr>
        <w:t xml:space="preserve">территориальные органы </w:t>
      </w:r>
      <w:r w:rsidRPr="00544F65">
        <w:rPr>
          <w:rStyle w:val="FontStyle20"/>
        </w:rPr>
        <w:t>федеральны</w:t>
      </w:r>
      <w:r w:rsidR="00B55051" w:rsidRPr="00544F65">
        <w:rPr>
          <w:rStyle w:val="FontStyle20"/>
        </w:rPr>
        <w:t>х</w:t>
      </w:r>
      <w:r w:rsidRPr="00CF3AC9">
        <w:rPr>
          <w:rStyle w:val="FontStyle20"/>
        </w:rPr>
        <w:t xml:space="preserve"> орган</w:t>
      </w:r>
      <w:r w:rsidR="00B55051" w:rsidRPr="00CF3AC9">
        <w:rPr>
          <w:rStyle w:val="FontStyle20"/>
        </w:rPr>
        <w:t>ов</w:t>
      </w:r>
      <w:r w:rsidRPr="00CF3AC9">
        <w:rPr>
          <w:rStyle w:val="FontStyle20"/>
        </w:rPr>
        <w:t xml:space="preserve">  исполнительной</w:t>
      </w:r>
      <w:r w:rsidR="009B0C62" w:rsidRPr="00CF3AC9">
        <w:rPr>
          <w:rStyle w:val="FontStyle20"/>
        </w:rPr>
        <w:t xml:space="preserve"> </w:t>
      </w:r>
      <w:r w:rsidRPr="00CF3AC9">
        <w:rPr>
          <w:rStyle w:val="FontStyle20"/>
        </w:rPr>
        <w:t>власти;</w:t>
      </w:r>
    </w:p>
    <w:p w:rsidR="00712090" w:rsidRPr="00544F65" w:rsidRDefault="00712090" w:rsidP="00B54F1C">
      <w:pPr>
        <w:pStyle w:val="Style10"/>
        <w:widowControl/>
        <w:numPr>
          <w:ilvl w:val="0"/>
          <w:numId w:val="7"/>
        </w:numPr>
        <w:tabs>
          <w:tab w:val="left" w:pos="1253"/>
        </w:tabs>
        <w:spacing w:before="7"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>информировать органы государственной власти и широкую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общественность о выявленных в ходе контроля нарушениях;</w:t>
      </w:r>
    </w:p>
    <w:p w:rsidR="00712090" w:rsidRPr="00CF3AC9" w:rsidRDefault="00712090" w:rsidP="00B54F1C">
      <w:pPr>
        <w:pStyle w:val="Style10"/>
        <w:widowControl/>
        <w:numPr>
          <w:ilvl w:val="0"/>
          <w:numId w:val="7"/>
        </w:numPr>
        <w:tabs>
          <w:tab w:val="left" w:pos="1253"/>
        </w:tabs>
        <w:spacing w:before="7" w:line="317" w:lineRule="exact"/>
        <w:ind w:firstLine="547"/>
        <w:rPr>
          <w:rStyle w:val="FontStyle20"/>
        </w:rPr>
      </w:pPr>
      <w:r w:rsidRPr="00FC44DD">
        <w:rPr>
          <w:rStyle w:val="FontStyle20"/>
        </w:rPr>
        <w:t>по согласованию с руководителем ор</w:t>
      </w:r>
      <w:r w:rsidRPr="00544F65">
        <w:rPr>
          <w:rStyle w:val="FontStyle20"/>
        </w:rPr>
        <w:t>гана исполнительной власти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создавать в информационно-телекоммуникационной сети «Интернет»</w:t>
      </w:r>
      <w:r w:rsidR="00C1784D" w:rsidRPr="00544F65">
        <w:rPr>
          <w:rStyle w:val="FontStyle20"/>
        </w:rPr>
        <w:t xml:space="preserve"> </w:t>
      </w:r>
      <w:r w:rsidRPr="00CF3AC9">
        <w:rPr>
          <w:rStyle w:val="FontStyle20"/>
        </w:rPr>
        <w:t>собственные сайты, в том числе с возможностью предоставления онлайн</w:t>
      </w:r>
      <w:r w:rsidR="00C208AD" w:rsidRPr="00CF3AC9">
        <w:rPr>
          <w:rStyle w:val="FontStyle20"/>
        </w:rPr>
        <w:t xml:space="preserve"> </w:t>
      </w:r>
      <w:r w:rsidRPr="00CF3AC9">
        <w:rPr>
          <w:rStyle w:val="FontStyle20"/>
        </w:rPr>
        <w:t>-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услуг (</w:t>
      </w:r>
      <w:proofErr w:type="gramStart"/>
      <w:r w:rsidRPr="00CF3AC9">
        <w:rPr>
          <w:rStyle w:val="FontStyle20"/>
        </w:rPr>
        <w:t>интернет-трансляций</w:t>
      </w:r>
      <w:proofErr w:type="gramEnd"/>
      <w:r w:rsidRPr="00CF3AC9">
        <w:rPr>
          <w:rStyle w:val="FontStyle20"/>
        </w:rPr>
        <w:t xml:space="preserve"> заседаний Общественного совета, открытия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 xml:space="preserve">дискуссионных </w:t>
      </w:r>
      <w:proofErr w:type="spellStart"/>
      <w:r w:rsidRPr="00CF3AC9">
        <w:rPr>
          <w:rStyle w:val="FontStyle20"/>
        </w:rPr>
        <w:t>модерируемых</w:t>
      </w:r>
      <w:proofErr w:type="spellEnd"/>
      <w:r w:rsidRPr="00CF3AC9">
        <w:rPr>
          <w:rStyle w:val="FontStyle20"/>
        </w:rPr>
        <w:t xml:space="preserve"> площадок (форумов), личных кабинетов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членов Общественного совета и т.п.).</w:t>
      </w:r>
    </w:p>
    <w:p w:rsidR="00712090" w:rsidRPr="00B54F1C" w:rsidRDefault="00712090">
      <w:pPr>
        <w:pStyle w:val="Style5"/>
        <w:widowControl/>
        <w:spacing w:line="240" w:lineRule="exact"/>
        <w:rPr>
          <w:sz w:val="26"/>
          <w:szCs w:val="26"/>
        </w:rPr>
      </w:pPr>
    </w:p>
    <w:p w:rsidR="00712090" w:rsidRPr="00FC44DD" w:rsidRDefault="00712090">
      <w:pPr>
        <w:pStyle w:val="Style5"/>
        <w:widowControl/>
        <w:spacing w:before="91" w:line="240" w:lineRule="auto"/>
        <w:rPr>
          <w:rStyle w:val="FontStyle20"/>
        </w:rPr>
      </w:pPr>
      <w:r w:rsidRPr="00FC44DD">
        <w:rPr>
          <w:rStyle w:val="FontStyle20"/>
        </w:rPr>
        <w:t>III. Порядок формирования Общественного совета</w:t>
      </w:r>
    </w:p>
    <w:p w:rsidR="00712090" w:rsidRPr="00CF3AC9" w:rsidRDefault="00712090" w:rsidP="00A4080D">
      <w:pPr>
        <w:pStyle w:val="Style10"/>
        <w:widowControl/>
        <w:numPr>
          <w:ilvl w:val="0"/>
          <w:numId w:val="8"/>
        </w:numPr>
        <w:tabs>
          <w:tab w:val="left" w:pos="1116"/>
        </w:tabs>
        <w:spacing w:before="317" w:line="317" w:lineRule="exact"/>
        <w:ind w:firstLine="540"/>
        <w:rPr>
          <w:rStyle w:val="FontStyle20"/>
        </w:rPr>
      </w:pPr>
      <w:proofErr w:type="gramStart"/>
      <w:r w:rsidRPr="00544F65">
        <w:rPr>
          <w:rStyle w:val="FontStyle20"/>
        </w:rPr>
        <w:t>Состав Общественного совета формируется в соответствии с пунктом 2 статьи 20 Федерального закона от 4 апреля 2005 г. № 32-ФЗ "Об Общественной палате Российской Федерации", Указом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 w:rsidRPr="00544F65">
        <w:rPr>
          <w:rStyle w:val="FontStyle20"/>
        </w:rPr>
        <w:t>, подведомственных этим федеральным министерствам», постановлением Правительства Российской Федерации от 2 августа 2005 г.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</w:t>
      </w:r>
      <w:r w:rsidRPr="00CF3AC9">
        <w:rPr>
          <w:rStyle w:val="FontStyle20"/>
        </w:rPr>
        <w:t>твах, руководство которыми осуществляет Правительство Российской Федерации".</w:t>
      </w:r>
    </w:p>
    <w:p w:rsidR="00712090" w:rsidRPr="00CF3AC9" w:rsidRDefault="00712090" w:rsidP="00A4080D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>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EB2635" w:rsidRPr="00544F65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>Полномочия члена Общественного совета прекращаются в случае:</w:t>
      </w:r>
      <w:r w:rsidR="00C1784D" w:rsidRPr="00544F65">
        <w:rPr>
          <w:rStyle w:val="FontStyle20"/>
        </w:rPr>
        <w:t xml:space="preserve"> </w:t>
      </w:r>
    </w:p>
    <w:p w:rsidR="00712090" w:rsidRPr="00544F65" w:rsidRDefault="00712090" w:rsidP="00B54F1C">
      <w:pPr>
        <w:pStyle w:val="Style10"/>
        <w:widowControl/>
        <w:numPr>
          <w:ilvl w:val="0"/>
          <w:numId w:val="19"/>
        </w:numPr>
        <w:tabs>
          <w:tab w:val="left" w:pos="1116"/>
        </w:tabs>
        <w:spacing w:line="317" w:lineRule="exact"/>
        <w:ind w:left="0" w:firstLine="567"/>
        <w:rPr>
          <w:rStyle w:val="FontStyle20"/>
        </w:rPr>
      </w:pPr>
      <w:r w:rsidRPr="00544F65">
        <w:rPr>
          <w:rStyle w:val="FontStyle20"/>
        </w:rPr>
        <w:t>истечения срока его полномочий;</w:t>
      </w:r>
    </w:p>
    <w:p w:rsidR="00712090" w:rsidRPr="00544F65" w:rsidRDefault="00712090" w:rsidP="00B54F1C">
      <w:pPr>
        <w:pStyle w:val="Style11"/>
        <w:widowControl/>
        <w:numPr>
          <w:ilvl w:val="0"/>
          <w:numId w:val="19"/>
        </w:numPr>
        <w:tabs>
          <w:tab w:val="left" w:pos="1116"/>
        </w:tabs>
        <w:ind w:left="0" w:firstLine="567"/>
        <w:jc w:val="left"/>
        <w:rPr>
          <w:rStyle w:val="FontStyle20"/>
        </w:rPr>
      </w:pPr>
      <w:r w:rsidRPr="00544F65">
        <w:rPr>
          <w:rStyle w:val="FontStyle20"/>
        </w:rPr>
        <w:t>подачи им заявления о выходе из состава Общественного совета;</w:t>
      </w:r>
    </w:p>
    <w:p w:rsidR="00712090" w:rsidRPr="00CF3AC9" w:rsidRDefault="00712090" w:rsidP="00B54F1C">
      <w:pPr>
        <w:pStyle w:val="Style11"/>
        <w:widowControl/>
        <w:numPr>
          <w:ilvl w:val="0"/>
          <w:numId w:val="19"/>
        </w:numPr>
        <w:tabs>
          <w:tab w:val="left" w:pos="1116"/>
        </w:tabs>
        <w:ind w:left="0" w:firstLine="567"/>
        <w:rPr>
          <w:rStyle w:val="FontStyle20"/>
        </w:rPr>
      </w:pPr>
      <w:r w:rsidRPr="00CF3AC9">
        <w:rPr>
          <w:rStyle w:val="FontStyle20"/>
        </w:rPr>
        <w:t>вступления в законную силу вынесенного в отношении его обвинительного приговора суда;</w:t>
      </w:r>
    </w:p>
    <w:p w:rsidR="00712090" w:rsidRPr="00CF3AC9" w:rsidRDefault="00712090" w:rsidP="00B54F1C">
      <w:pPr>
        <w:pStyle w:val="Style11"/>
        <w:widowControl/>
        <w:numPr>
          <w:ilvl w:val="0"/>
          <w:numId w:val="19"/>
        </w:numPr>
        <w:tabs>
          <w:tab w:val="left" w:pos="1116"/>
        </w:tabs>
        <w:ind w:left="0" w:firstLine="567"/>
        <w:rPr>
          <w:rStyle w:val="FontStyle20"/>
        </w:rPr>
      </w:pPr>
      <w:r w:rsidRPr="00CF3AC9">
        <w:rPr>
          <w:rStyle w:val="FontStyle20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712090" w:rsidRPr="00544F65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>Члены Общественного совета исполняют свои обязанности на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общественных началах.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>Общественный совет формируется на основе добровольного участия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в его деятельности граждан Российской Федерации. В состав Общественного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 xml:space="preserve">совета </w:t>
      </w:r>
      <w:r w:rsidRPr="00544F65">
        <w:rPr>
          <w:rStyle w:val="FontStyle20"/>
        </w:rPr>
        <w:lastRenderedPageBreak/>
        <w:t xml:space="preserve">включаются члены Общественной палаты </w:t>
      </w:r>
      <w:r w:rsidR="00E32529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>,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независимые от органов государственной власти Российской Федерации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эксперты, представители заинтересованных общественных организаций и иные лица.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>Состав Общественного совета формируется из числа кандидатов, выдвинутых в члены Общественного совета:</w:t>
      </w:r>
    </w:p>
    <w:p w:rsidR="00712090" w:rsidRPr="00544F65" w:rsidRDefault="00712090" w:rsidP="009B0C62">
      <w:pPr>
        <w:pStyle w:val="Style10"/>
        <w:widowControl/>
        <w:tabs>
          <w:tab w:val="left" w:pos="886"/>
        </w:tabs>
        <w:spacing w:line="317" w:lineRule="exact"/>
        <w:ind w:left="567" w:firstLine="0"/>
        <w:jc w:val="left"/>
        <w:rPr>
          <w:rStyle w:val="FontStyle20"/>
        </w:rPr>
      </w:pPr>
      <w:r w:rsidRPr="00CF3AC9">
        <w:rPr>
          <w:rStyle w:val="FontStyle20"/>
        </w:rPr>
        <w:t>1)</w:t>
      </w:r>
      <w:r w:rsidRPr="00B54F1C">
        <w:rPr>
          <w:rStyle w:val="FontStyle20"/>
        </w:rPr>
        <w:tab/>
      </w:r>
      <w:r w:rsidRPr="00FC44DD">
        <w:rPr>
          <w:rStyle w:val="FontStyle20"/>
        </w:rPr>
        <w:t xml:space="preserve">Общественной палатой </w:t>
      </w:r>
      <w:r w:rsidR="00C4688F" w:rsidRPr="00544F65">
        <w:rPr>
          <w:rStyle w:val="FontStyle20"/>
        </w:rPr>
        <w:t>Саратовской области</w:t>
      </w:r>
      <w:r w:rsidRPr="00544F65">
        <w:rPr>
          <w:rStyle w:val="FontStyle20"/>
        </w:rPr>
        <w:t>;</w:t>
      </w:r>
    </w:p>
    <w:p w:rsidR="00712090" w:rsidRPr="00CF3AC9" w:rsidRDefault="00712090">
      <w:pPr>
        <w:pStyle w:val="Style10"/>
        <w:widowControl/>
        <w:tabs>
          <w:tab w:val="left" w:pos="1058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>2)</w:t>
      </w:r>
      <w:r w:rsidRPr="00B54F1C">
        <w:rPr>
          <w:rStyle w:val="FontStyle20"/>
        </w:rPr>
        <w:tab/>
      </w:r>
      <w:r w:rsidRPr="00FC44DD">
        <w:rPr>
          <w:rStyle w:val="FontStyle20"/>
        </w:rPr>
        <w:t xml:space="preserve">членами Экспертного совета при Правительстве </w:t>
      </w:r>
      <w:r w:rsidR="00C4688F" w:rsidRPr="00544F65">
        <w:rPr>
          <w:rStyle w:val="FontStyle20"/>
        </w:rPr>
        <w:t>Саратовской области</w:t>
      </w:r>
      <w:r w:rsidRPr="00CF3AC9">
        <w:rPr>
          <w:rStyle w:val="FontStyle20"/>
        </w:rPr>
        <w:t>;</w:t>
      </w:r>
    </w:p>
    <w:p w:rsidR="00712090" w:rsidRPr="00544F65" w:rsidRDefault="00712090">
      <w:pPr>
        <w:pStyle w:val="Style10"/>
        <w:widowControl/>
        <w:tabs>
          <w:tab w:val="left" w:pos="857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>3)</w:t>
      </w:r>
      <w:r w:rsidRPr="00B54F1C">
        <w:rPr>
          <w:rStyle w:val="FontStyle20"/>
        </w:rPr>
        <w:tab/>
      </w:r>
      <w:r w:rsidRPr="00FC44DD">
        <w:rPr>
          <w:rStyle w:val="FontStyle20"/>
        </w:rPr>
        <w:t>членами консультативных и экспертных органов, советов и групп при</w:t>
      </w:r>
      <w:r w:rsidR="00C1784D" w:rsidRPr="00544F65">
        <w:rPr>
          <w:rStyle w:val="FontStyle20"/>
        </w:rPr>
        <w:t xml:space="preserve"> </w:t>
      </w:r>
      <w:r w:rsidR="00E32529" w:rsidRPr="00544F65">
        <w:rPr>
          <w:rStyle w:val="FontStyle20"/>
        </w:rPr>
        <w:t>Управлении</w:t>
      </w:r>
      <w:r w:rsidRPr="00544F65">
        <w:rPr>
          <w:rStyle w:val="FontStyle20"/>
        </w:rPr>
        <w:t>;</w:t>
      </w:r>
    </w:p>
    <w:p w:rsidR="00712090" w:rsidRPr="00CF3AC9" w:rsidRDefault="00712090">
      <w:pPr>
        <w:pStyle w:val="Style10"/>
        <w:widowControl/>
        <w:tabs>
          <w:tab w:val="left" w:pos="986"/>
        </w:tabs>
        <w:spacing w:line="317" w:lineRule="exact"/>
        <w:ind w:firstLine="547"/>
        <w:rPr>
          <w:rStyle w:val="FontStyle20"/>
        </w:rPr>
      </w:pPr>
      <w:r w:rsidRPr="00CF3AC9">
        <w:rPr>
          <w:rStyle w:val="FontStyle20"/>
        </w:rPr>
        <w:t>4)</w:t>
      </w:r>
      <w:r w:rsidRPr="00B54F1C">
        <w:rPr>
          <w:rStyle w:val="FontStyle20"/>
        </w:rPr>
        <w:tab/>
      </w:r>
      <w:r w:rsidRPr="00FC44DD">
        <w:rPr>
          <w:rStyle w:val="FontStyle20"/>
        </w:rPr>
        <w:t>общественными объединениями и иными организациями, целью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деятельности которых является представление или защита общественных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 xml:space="preserve">интересов в сфере деятельности </w:t>
      </w:r>
      <w:r w:rsidR="00E32529" w:rsidRPr="00CF3AC9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712090" w:rsidRPr="00CF3AC9" w:rsidRDefault="00C4688F">
      <w:pPr>
        <w:pStyle w:val="Style10"/>
        <w:widowControl/>
        <w:tabs>
          <w:tab w:val="left" w:pos="864"/>
        </w:tabs>
        <w:spacing w:line="317" w:lineRule="exact"/>
        <w:ind w:left="569" w:firstLine="0"/>
        <w:jc w:val="left"/>
        <w:rPr>
          <w:rStyle w:val="FontStyle20"/>
        </w:rPr>
      </w:pPr>
      <w:r w:rsidRPr="00544F65">
        <w:rPr>
          <w:rStyle w:val="FontStyle20"/>
        </w:rPr>
        <w:t>5</w:t>
      </w:r>
      <w:r w:rsidR="00E32529" w:rsidRPr="00544F65">
        <w:rPr>
          <w:rStyle w:val="FontStyle20"/>
        </w:rPr>
        <w:t xml:space="preserve">) </w:t>
      </w:r>
      <w:r w:rsidR="00D44681" w:rsidRPr="00CF3AC9">
        <w:rPr>
          <w:rStyle w:val="FontStyle20"/>
        </w:rPr>
        <w:t>руководителем Управления</w:t>
      </w:r>
      <w:r w:rsidR="00712090" w:rsidRPr="00CF3AC9">
        <w:rPr>
          <w:rStyle w:val="FontStyle20"/>
        </w:rPr>
        <w:t>.</w:t>
      </w:r>
    </w:p>
    <w:p w:rsidR="00772E13" w:rsidRPr="00B54F1C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>Количественный состав Общественного совета составляет</w:t>
      </w:r>
      <w:r w:rsidR="00FB2C2C">
        <w:rPr>
          <w:rStyle w:val="FontStyle20"/>
        </w:rPr>
        <w:t xml:space="preserve"> не более</w:t>
      </w:r>
      <w:r w:rsidRPr="00CF3AC9">
        <w:rPr>
          <w:rStyle w:val="FontStyle20"/>
        </w:rPr>
        <w:t xml:space="preserve"> </w:t>
      </w:r>
      <w:r w:rsidR="00C4688F" w:rsidRPr="00CF3AC9">
        <w:rPr>
          <w:rStyle w:val="FontStyle20"/>
        </w:rPr>
        <w:t xml:space="preserve">15 </w:t>
      </w:r>
      <w:r w:rsidRPr="00CF3AC9">
        <w:rPr>
          <w:rStyle w:val="FontStyle20"/>
        </w:rPr>
        <w:t>членов.</w:t>
      </w:r>
    </w:p>
    <w:p w:rsidR="00712090" w:rsidRPr="00544F65" w:rsidRDefault="005C4D18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>К кандидатам в члены Общественного совета предъявляются следующие требования:</w:t>
      </w:r>
    </w:p>
    <w:p w:rsidR="005C4D18" w:rsidRPr="00B54F1C" w:rsidRDefault="005C4D18" w:rsidP="00B54F1C">
      <w:pPr>
        <w:pStyle w:val="Style10"/>
        <w:widowControl/>
        <w:numPr>
          <w:ilvl w:val="0"/>
          <w:numId w:val="19"/>
        </w:numPr>
        <w:tabs>
          <w:tab w:val="left" w:pos="1116"/>
        </w:tabs>
        <w:spacing w:line="317" w:lineRule="exact"/>
        <w:ind w:left="0" w:firstLine="567"/>
        <w:rPr>
          <w:rStyle w:val="FontStyle20"/>
        </w:rPr>
      </w:pPr>
      <w:r w:rsidRPr="00B54F1C">
        <w:rPr>
          <w:rStyle w:val="FontStyle20"/>
        </w:rPr>
        <w:t xml:space="preserve">наличие высшего образования, соответствующего направлениям деятельности налоговых органов </w:t>
      </w:r>
      <w:r w:rsidR="00EB2635">
        <w:rPr>
          <w:rStyle w:val="FontStyle20"/>
        </w:rPr>
        <w:t>Российской Федерации</w:t>
      </w:r>
      <w:r w:rsidRPr="00B54F1C">
        <w:rPr>
          <w:rStyle w:val="FontStyle20"/>
        </w:rPr>
        <w:t xml:space="preserve"> (экономическое, юридическое);</w:t>
      </w:r>
    </w:p>
    <w:p w:rsidR="005C4D18" w:rsidRPr="00B54F1C" w:rsidRDefault="005C4D18" w:rsidP="00B54F1C">
      <w:pPr>
        <w:pStyle w:val="Style10"/>
        <w:widowControl/>
        <w:numPr>
          <w:ilvl w:val="0"/>
          <w:numId w:val="19"/>
        </w:numPr>
        <w:tabs>
          <w:tab w:val="left" w:pos="1116"/>
        </w:tabs>
        <w:spacing w:line="317" w:lineRule="exact"/>
        <w:ind w:left="0" w:firstLine="567"/>
        <w:rPr>
          <w:rStyle w:val="FontStyle20"/>
        </w:rPr>
      </w:pPr>
      <w:r w:rsidRPr="00B54F1C">
        <w:rPr>
          <w:rStyle w:val="FontStyle20"/>
        </w:rPr>
        <w:t>принадлежность к профессиональным сообществам в сферах науки, образования,  медицины, бизнеса, культуры и иных действующих  общественных организациях и СМИ;</w:t>
      </w:r>
    </w:p>
    <w:p w:rsidR="005C4D18" w:rsidRPr="00B54F1C" w:rsidRDefault="005C4D18" w:rsidP="00B54F1C">
      <w:pPr>
        <w:pStyle w:val="Style10"/>
        <w:widowControl/>
        <w:numPr>
          <w:ilvl w:val="0"/>
          <w:numId w:val="19"/>
        </w:numPr>
        <w:tabs>
          <w:tab w:val="left" w:pos="1116"/>
        </w:tabs>
        <w:spacing w:line="317" w:lineRule="exact"/>
        <w:ind w:left="0" w:firstLine="567"/>
        <w:rPr>
          <w:rStyle w:val="FontStyle20"/>
        </w:rPr>
      </w:pPr>
      <w:r w:rsidRPr="00B54F1C">
        <w:rPr>
          <w:rStyle w:val="FontStyle20"/>
        </w:rPr>
        <w:t>участие в общественной жизни города и области.</w:t>
      </w:r>
    </w:p>
    <w:p w:rsidR="005C4D18" w:rsidRPr="00FC44DD" w:rsidRDefault="005C4D18" w:rsidP="00B54F1C">
      <w:pPr>
        <w:pStyle w:val="Style11"/>
        <w:widowControl/>
        <w:ind w:firstLine="533"/>
        <w:rPr>
          <w:rStyle w:val="FontStyle20"/>
        </w:rPr>
      </w:pPr>
      <w:r w:rsidRPr="00B54F1C">
        <w:rPr>
          <w:rStyle w:val="FontStyle20"/>
        </w:rPr>
        <w:t>Несоответствие кандидата одному или нескольким из вышеперечисленных требований может служить основанием для отказа во включении в состав членов Общественного совета.</w:t>
      </w:r>
    </w:p>
    <w:p w:rsidR="00712090" w:rsidRPr="00544F65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>В целях формирования состава Общественного совета на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 xml:space="preserve">официальном сайте </w:t>
      </w:r>
      <w:r w:rsidR="00D44681" w:rsidRPr="00CF3AC9">
        <w:rPr>
          <w:rStyle w:val="FontStyle20"/>
        </w:rPr>
        <w:t>ФНС России</w:t>
      </w:r>
      <w:r w:rsidR="00C1784D" w:rsidRPr="00CF3AC9">
        <w:rPr>
          <w:rStyle w:val="FontStyle20"/>
        </w:rPr>
        <w:t xml:space="preserve"> </w:t>
      </w:r>
      <w:r w:rsidR="00772E13" w:rsidRPr="00CF3AC9">
        <w:rPr>
          <w:rStyle w:val="FontStyle20"/>
        </w:rPr>
        <w:t>(</w:t>
      </w:r>
      <w:hyperlink r:id="rId9" w:history="1">
        <w:r w:rsidR="00772E13" w:rsidRPr="00544F65">
          <w:rPr>
            <w:rStyle w:val="a7"/>
            <w:sz w:val="26"/>
            <w:szCs w:val="26"/>
            <w:lang w:val="en-US"/>
          </w:rPr>
          <w:t>www</w:t>
        </w:r>
        <w:r w:rsidR="00772E13" w:rsidRPr="00B54F1C">
          <w:rPr>
            <w:rStyle w:val="a7"/>
            <w:sz w:val="26"/>
            <w:szCs w:val="26"/>
          </w:rPr>
          <w:t>.</w:t>
        </w:r>
        <w:proofErr w:type="spellStart"/>
        <w:r w:rsidR="00772E13" w:rsidRPr="00544F65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772E13" w:rsidRPr="00B54F1C">
          <w:rPr>
            <w:rStyle w:val="a7"/>
            <w:sz w:val="26"/>
            <w:szCs w:val="26"/>
          </w:rPr>
          <w:t>.</w:t>
        </w:r>
        <w:proofErr w:type="spellStart"/>
        <w:r w:rsidR="00772E13" w:rsidRPr="00544F65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72E13" w:rsidRPr="00B54F1C">
        <w:rPr>
          <w:rStyle w:val="FontStyle20"/>
        </w:rPr>
        <w:t xml:space="preserve">) </w:t>
      </w:r>
      <w:r w:rsidRPr="00FC44DD">
        <w:rPr>
          <w:rStyle w:val="FontStyle20"/>
        </w:rPr>
        <w:t>размещается уведомление о начале процедуры формирования состава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Общественного совета (далее - уведомление).</w:t>
      </w:r>
    </w:p>
    <w:p w:rsidR="00712090" w:rsidRPr="00CF3AC9" w:rsidRDefault="00712090">
      <w:pPr>
        <w:pStyle w:val="Style11"/>
        <w:widowControl/>
        <w:ind w:firstLine="533"/>
        <w:rPr>
          <w:rStyle w:val="FontStyle20"/>
        </w:rPr>
      </w:pPr>
      <w:r w:rsidRPr="00544F65">
        <w:rPr>
          <w:rStyle w:val="FontStyle20"/>
        </w:rPr>
        <w:t xml:space="preserve">В случае формирования состава Общественного совета в связи с истечением срока полномочий действующего состава </w:t>
      </w:r>
      <w:r w:rsidR="00EB2635">
        <w:rPr>
          <w:rStyle w:val="FontStyle20"/>
        </w:rPr>
        <w:t xml:space="preserve">членов </w:t>
      </w:r>
      <w:r w:rsidR="00EB2635" w:rsidRPr="00FC44DD">
        <w:rPr>
          <w:rStyle w:val="FontStyle20"/>
        </w:rPr>
        <w:t xml:space="preserve">Общественного </w:t>
      </w:r>
      <w:r w:rsidRPr="00544F65">
        <w:rPr>
          <w:rStyle w:val="FontStyle20"/>
        </w:rPr>
        <w:t xml:space="preserve">совета, уведомление должно быть размещено на официальном сайте </w:t>
      </w:r>
      <w:r w:rsidR="00D44681" w:rsidRPr="00544F65">
        <w:rPr>
          <w:rStyle w:val="FontStyle20"/>
        </w:rPr>
        <w:t>ФНС России</w:t>
      </w:r>
      <w:r w:rsidRPr="00544F65">
        <w:rPr>
          <w:rStyle w:val="FontStyle20"/>
        </w:rPr>
        <w:t xml:space="preserve"> </w:t>
      </w:r>
      <w:r w:rsidR="00772E13" w:rsidRPr="00CF3AC9">
        <w:rPr>
          <w:rStyle w:val="FontStyle20"/>
        </w:rPr>
        <w:t>(</w:t>
      </w:r>
      <w:hyperlink r:id="rId10" w:history="1">
        <w:r w:rsidR="00772E13" w:rsidRPr="00CF3AC9">
          <w:rPr>
            <w:rStyle w:val="a7"/>
            <w:sz w:val="26"/>
            <w:szCs w:val="26"/>
            <w:lang w:val="en-US"/>
          </w:rPr>
          <w:t>www</w:t>
        </w:r>
        <w:r w:rsidR="00772E13" w:rsidRPr="00CF3AC9">
          <w:rPr>
            <w:rStyle w:val="a7"/>
            <w:sz w:val="26"/>
            <w:szCs w:val="26"/>
          </w:rPr>
          <w:t>.</w:t>
        </w:r>
        <w:proofErr w:type="spellStart"/>
        <w:r w:rsidR="00772E13" w:rsidRPr="00CF3AC9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772E13" w:rsidRPr="00CF3AC9">
          <w:rPr>
            <w:rStyle w:val="a7"/>
            <w:sz w:val="26"/>
            <w:szCs w:val="26"/>
          </w:rPr>
          <w:t>.</w:t>
        </w:r>
        <w:proofErr w:type="spellStart"/>
        <w:r w:rsidR="00772E13" w:rsidRPr="00CF3AC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72E13" w:rsidRPr="00CF3AC9">
        <w:rPr>
          <w:rStyle w:val="FontStyle20"/>
        </w:rPr>
        <w:t xml:space="preserve">) </w:t>
      </w:r>
      <w:r w:rsidRPr="00CF3AC9">
        <w:rPr>
          <w:rStyle w:val="FontStyle20"/>
        </w:rPr>
        <w:t>в сети «Интернет» не позднее, чем за 3 месяца до истечения полномочий действующего состава членов Общественного совета.</w:t>
      </w:r>
    </w:p>
    <w:p w:rsidR="00712090" w:rsidRPr="00CF3AC9" w:rsidRDefault="00712090">
      <w:pPr>
        <w:pStyle w:val="Style11"/>
        <w:widowControl/>
        <w:spacing w:before="7"/>
        <w:ind w:firstLine="540"/>
        <w:rPr>
          <w:rStyle w:val="FontStyle20"/>
        </w:rPr>
      </w:pPr>
      <w:r w:rsidRPr="00CF3AC9">
        <w:rPr>
          <w:rStyle w:val="FontStyle20"/>
        </w:rPr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</w:t>
      </w:r>
      <w:r w:rsidR="00D44681" w:rsidRPr="00CF3AC9">
        <w:rPr>
          <w:rStyle w:val="FontStyle20"/>
        </w:rPr>
        <w:t xml:space="preserve">5 </w:t>
      </w:r>
      <w:r w:rsidRPr="00CF3AC9">
        <w:rPr>
          <w:rStyle w:val="FontStyle20"/>
        </w:rPr>
        <w:t>пункта 3.6</w:t>
      </w:r>
      <w:r w:rsidR="008B5209">
        <w:rPr>
          <w:rStyle w:val="FontStyle20"/>
        </w:rPr>
        <w:t>.</w:t>
      </w:r>
      <w:r w:rsidRPr="00FC44DD">
        <w:rPr>
          <w:rStyle w:val="FontStyle20"/>
        </w:rPr>
        <w:t xml:space="preserve">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</w:t>
      </w:r>
      <w:r w:rsidR="00D44681" w:rsidRPr="00544F65">
        <w:rPr>
          <w:rStyle w:val="FontStyle20"/>
        </w:rPr>
        <w:t>ФНС России</w:t>
      </w:r>
      <w:r w:rsidRPr="00544F65">
        <w:rPr>
          <w:rStyle w:val="FontStyle20"/>
        </w:rPr>
        <w:t xml:space="preserve"> </w:t>
      </w:r>
      <w:r w:rsidR="00772E13" w:rsidRPr="00544F65">
        <w:rPr>
          <w:rStyle w:val="FontStyle20"/>
        </w:rPr>
        <w:t>(</w:t>
      </w:r>
      <w:hyperlink r:id="rId11" w:history="1">
        <w:r w:rsidR="00772E13" w:rsidRPr="00CF3AC9">
          <w:rPr>
            <w:rStyle w:val="a7"/>
            <w:sz w:val="26"/>
            <w:szCs w:val="26"/>
            <w:lang w:val="en-US"/>
          </w:rPr>
          <w:t>www</w:t>
        </w:r>
        <w:r w:rsidR="00772E13" w:rsidRPr="00CF3AC9">
          <w:rPr>
            <w:rStyle w:val="a7"/>
            <w:sz w:val="26"/>
            <w:szCs w:val="26"/>
          </w:rPr>
          <w:t>.</w:t>
        </w:r>
        <w:proofErr w:type="spellStart"/>
        <w:r w:rsidR="00772E13" w:rsidRPr="00CF3AC9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772E13" w:rsidRPr="00CF3AC9">
          <w:rPr>
            <w:rStyle w:val="a7"/>
            <w:sz w:val="26"/>
            <w:szCs w:val="26"/>
          </w:rPr>
          <w:t>.</w:t>
        </w:r>
        <w:proofErr w:type="spellStart"/>
        <w:r w:rsidR="00772E13" w:rsidRPr="00CF3AC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72E13" w:rsidRPr="00CF3AC9">
        <w:rPr>
          <w:rStyle w:val="FontStyle20"/>
        </w:rPr>
        <w:t>)</w:t>
      </w:r>
      <w:r w:rsidRPr="00CF3AC9">
        <w:rPr>
          <w:rStyle w:val="FontStyle20"/>
        </w:rPr>
        <w:t>в сети «Интернет».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FC44DD">
        <w:rPr>
          <w:rStyle w:val="FontStyle20"/>
        </w:rPr>
        <w:t xml:space="preserve">Одновременно с размещением на официальном сайте </w:t>
      </w:r>
      <w:r w:rsidR="00772E13" w:rsidRPr="00544F65">
        <w:rPr>
          <w:rStyle w:val="FontStyle20"/>
        </w:rPr>
        <w:t>ФНС России (</w:t>
      </w:r>
      <w:hyperlink r:id="rId12" w:history="1">
        <w:r w:rsidR="00772E13" w:rsidRPr="00544F65">
          <w:rPr>
            <w:rStyle w:val="a7"/>
            <w:sz w:val="26"/>
            <w:szCs w:val="26"/>
            <w:lang w:val="en-US"/>
          </w:rPr>
          <w:t>www</w:t>
        </w:r>
        <w:r w:rsidR="00772E13" w:rsidRPr="00544F65">
          <w:rPr>
            <w:rStyle w:val="a7"/>
            <w:sz w:val="26"/>
            <w:szCs w:val="26"/>
          </w:rPr>
          <w:t>.</w:t>
        </w:r>
        <w:proofErr w:type="spellStart"/>
        <w:r w:rsidR="00772E13" w:rsidRPr="00544F65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772E13" w:rsidRPr="00544F65">
          <w:rPr>
            <w:rStyle w:val="a7"/>
            <w:sz w:val="26"/>
            <w:szCs w:val="26"/>
          </w:rPr>
          <w:t>.</w:t>
        </w:r>
        <w:proofErr w:type="spellStart"/>
        <w:r w:rsidR="00772E13" w:rsidRPr="00CF3AC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772E13" w:rsidRPr="00FC44DD">
        <w:rPr>
          <w:rStyle w:val="FontStyle20"/>
        </w:rPr>
        <w:t>)</w:t>
      </w:r>
      <w:r w:rsidR="00772E13" w:rsidRPr="00B54F1C">
        <w:rPr>
          <w:rStyle w:val="FontStyle20"/>
        </w:rPr>
        <w:t xml:space="preserve"> </w:t>
      </w:r>
      <w:r w:rsidRPr="00544F65">
        <w:rPr>
          <w:rStyle w:val="FontStyle20"/>
        </w:rPr>
        <w:t>в сети «Интернет» уведомление направляется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 xml:space="preserve">в Общественную палату </w:t>
      </w:r>
      <w:r w:rsidR="00D44681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>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proofErr w:type="gramStart"/>
      <w:r w:rsidRPr="00FC44DD">
        <w:rPr>
          <w:rStyle w:val="FontStyle20"/>
        </w:rPr>
        <w:lastRenderedPageBreak/>
        <w:t xml:space="preserve">Организации и лица направляют в </w:t>
      </w:r>
      <w:r w:rsidR="00D44681" w:rsidRPr="00544F65">
        <w:rPr>
          <w:rStyle w:val="FontStyle20"/>
        </w:rPr>
        <w:t xml:space="preserve">Управление </w:t>
      </w:r>
      <w:r w:rsidRPr="00544F65">
        <w:rPr>
          <w:rStyle w:val="FontStyle20"/>
        </w:rPr>
        <w:t>письмо о выдвижении кандидатов в члены Общественного совета, в котором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указывается фамилия, имя, отчество кандидата, дата его рождения, сведения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о месте работы кандидата, гражданстве, о его соответствии требованиям,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предъявляемым к кандидатам в члены Общественного совета, а также об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отсутствии ограничений для вхождения в состав Общественного совета.</w:t>
      </w:r>
      <w:proofErr w:type="gramEnd"/>
    </w:p>
    <w:p w:rsidR="00712090" w:rsidRPr="00CF3AC9" w:rsidRDefault="00712090" w:rsidP="009B0C62">
      <w:pPr>
        <w:pStyle w:val="Style11"/>
        <w:widowControl/>
        <w:ind w:firstLine="540"/>
        <w:rPr>
          <w:rStyle w:val="FontStyle20"/>
        </w:rPr>
      </w:pPr>
      <w:proofErr w:type="gramStart"/>
      <w:r w:rsidRPr="00CF3AC9">
        <w:rPr>
          <w:rStyle w:val="FontStyle20"/>
        </w:rPr>
        <w:t>К письму о выдвижении должна быть приложена биографическая справка со сведениями о трудовой и общественной деятельности кандидата, а</w:t>
      </w:r>
      <w:r w:rsidR="009B0C62" w:rsidRPr="00CF3AC9">
        <w:rPr>
          <w:rStyle w:val="FontStyle20"/>
        </w:rPr>
        <w:t xml:space="preserve"> </w:t>
      </w:r>
      <w:r w:rsidRPr="00CF3AC9">
        <w:rPr>
          <w:rStyle w:val="FontStyle20"/>
        </w:rPr>
        <w:t xml:space="preserve">также письменное согласие кандидата войти в состав Общественного совета, на размещение представленных сведений о кандидате на официальном сайте </w:t>
      </w:r>
      <w:r w:rsidR="00D44681" w:rsidRPr="00CF3AC9">
        <w:rPr>
          <w:rStyle w:val="FontStyle20"/>
        </w:rPr>
        <w:t>ФНС России</w:t>
      </w:r>
      <w:r w:rsidRPr="00CF3AC9">
        <w:rPr>
          <w:rStyle w:val="FontStyle20"/>
        </w:rPr>
        <w:t xml:space="preserve"> </w:t>
      </w:r>
      <w:r w:rsidR="004638CB" w:rsidRPr="00CF3AC9">
        <w:rPr>
          <w:rStyle w:val="FontStyle20"/>
        </w:rPr>
        <w:t>(</w:t>
      </w:r>
      <w:hyperlink r:id="rId13" w:history="1">
        <w:r w:rsidR="004638CB" w:rsidRPr="00CF3AC9">
          <w:rPr>
            <w:rStyle w:val="a7"/>
            <w:sz w:val="26"/>
            <w:szCs w:val="26"/>
            <w:lang w:val="en-US"/>
          </w:rPr>
          <w:t>www</w:t>
        </w:r>
        <w:r w:rsidR="004638CB" w:rsidRPr="00CF3AC9">
          <w:rPr>
            <w:rStyle w:val="a7"/>
            <w:sz w:val="26"/>
            <w:szCs w:val="26"/>
          </w:rPr>
          <w:t>.</w:t>
        </w:r>
        <w:proofErr w:type="spellStart"/>
        <w:r w:rsidR="004638CB" w:rsidRPr="00CF3AC9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4638CB" w:rsidRPr="00CF3AC9">
          <w:rPr>
            <w:rStyle w:val="a7"/>
            <w:sz w:val="26"/>
            <w:szCs w:val="26"/>
          </w:rPr>
          <w:t>.</w:t>
        </w:r>
        <w:proofErr w:type="spellStart"/>
        <w:r w:rsidR="004638CB" w:rsidRPr="00CF3AC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4638CB" w:rsidRPr="00CF3AC9">
        <w:rPr>
          <w:rStyle w:val="FontStyle20"/>
        </w:rPr>
        <w:t>)</w:t>
      </w:r>
      <w:r w:rsidR="00076875" w:rsidRPr="00CF3AC9">
        <w:rPr>
          <w:rStyle w:val="FontStyle20"/>
        </w:rPr>
        <w:t xml:space="preserve"> </w:t>
      </w:r>
      <w:r w:rsidRPr="00CF3AC9">
        <w:rPr>
          <w:rStyle w:val="FontStyle20"/>
        </w:rPr>
        <w:t>в сети Интернет, раскрытие указанных сведений иным способом в целях общественного обсуждения кандидатов в члены Общественного совета, а также</w:t>
      </w:r>
      <w:proofErr w:type="gramEnd"/>
      <w:r w:rsidRPr="00CF3AC9">
        <w:rPr>
          <w:rStyle w:val="FontStyle20"/>
        </w:rPr>
        <w:t xml:space="preserve"> на обработку персональных данных кандидата </w:t>
      </w:r>
      <w:r w:rsidR="00D44681" w:rsidRPr="00CF3AC9">
        <w:rPr>
          <w:rStyle w:val="FontStyle20"/>
        </w:rPr>
        <w:t>Управлением</w:t>
      </w:r>
      <w:r w:rsidRPr="00CF3AC9">
        <w:rPr>
          <w:rStyle w:val="FontStyle20"/>
        </w:rPr>
        <w:t xml:space="preserve"> в целях формирования состава Общественного совета.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 xml:space="preserve">В течение десяти рабочих дней со дня завершения срока приема писем о выдвижении кандидатов в члены Общественного совета </w:t>
      </w:r>
      <w:r w:rsidR="00D44681" w:rsidRPr="00CF3AC9">
        <w:rPr>
          <w:rStyle w:val="FontStyle20"/>
        </w:rPr>
        <w:t>Управление</w:t>
      </w:r>
      <w:r w:rsidRPr="00CF3AC9">
        <w:rPr>
          <w:rStyle w:val="FontStyle20"/>
        </w:rPr>
        <w:t xml:space="preserve"> формирует сводный перечень выдвинутых кандидатов.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 xml:space="preserve">Сводный перечень кандидатов направляется в Общественную палату </w:t>
      </w:r>
      <w:r w:rsidR="00D44681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для проведения консультаций и согласования.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 xml:space="preserve">По результатам процедуры выдвижения и результатам проверки соответствия кандидатов квалификационным требованиям, с учетом рекомендаций Рабочей группы, Общественная палата </w:t>
      </w:r>
      <w:r w:rsidR="00D44681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формирует «</w:t>
      </w:r>
      <w:r w:rsidR="00076875" w:rsidRPr="00CF3AC9">
        <w:rPr>
          <w:rStyle w:val="FontStyle20"/>
        </w:rPr>
        <w:t xml:space="preserve">первичный </w:t>
      </w:r>
      <w:r w:rsidRPr="00CF3AC9">
        <w:rPr>
          <w:rStyle w:val="FontStyle20"/>
        </w:rPr>
        <w:t>список» кандидатов.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 xml:space="preserve">Общественная палата </w:t>
      </w:r>
      <w:r w:rsidR="00D44681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на основе «</w:t>
      </w:r>
      <w:r w:rsidR="00076875" w:rsidRPr="00CF3AC9">
        <w:rPr>
          <w:rStyle w:val="FontStyle20"/>
        </w:rPr>
        <w:t xml:space="preserve">первичного </w:t>
      </w:r>
      <w:r w:rsidRPr="00CF3AC9">
        <w:rPr>
          <w:rStyle w:val="FontStyle20"/>
        </w:rPr>
        <w:t xml:space="preserve">списка» </w:t>
      </w:r>
      <w:r w:rsidR="00D44681" w:rsidRPr="00CF3AC9">
        <w:rPr>
          <w:rStyle w:val="FontStyle20"/>
        </w:rPr>
        <w:t xml:space="preserve">проводит </w:t>
      </w:r>
      <w:r w:rsidRPr="00CF3AC9">
        <w:rPr>
          <w:rStyle w:val="FontStyle20"/>
        </w:rPr>
        <w:t xml:space="preserve">консультации с руководством </w:t>
      </w:r>
      <w:r w:rsidR="00D44681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. После консультаций и согласования </w:t>
      </w:r>
      <w:r w:rsidR="00D44681" w:rsidRPr="00CF3AC9">
        <w:rPr>
          <w:rStyle w:val="FontStyle20"/>
        </w:rPr>
        <w:t>Управление</w:t>
      </w:r>
      <w:r w:rsidRPr="00CF3AC9">
        <w:rPr>
          <w:rStyle w:val="FontStyle20"/>
        </w:rPr>
        <w:t xml:space="preserve"> утверждает персональный состав Общественного совета.</w:t>
      </w:r>
    </w:p>
    <w:p w:rsidR="00712090" w:rsidRPr="00544F65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CF3AC9">
        <w:rPr>
          <w:rStyle w:val="FontStyle20"/>
        </w:rPr>
        <w:t xml:space="preserve">Состав Общественного совета в течение 5 дней с момента его утверждения размещается на официальном сайте </w:t>
      </w:r>
      <w:r w:rsidR="00D44681" w:rsidRPr="00CF3AC9">
        <w:rPr>
          <w:rStyle w:val="FontStyle20"/>
        </w:rPr>
        <w:t>ФНС России</w:t>
      </w:r>
      <w:r w:rsidRPr="00CF3AC9">
        <w:rPr>
          <w:rStyle w:val="FontStyle20"/>
        </w:rPr>
        <w:t xml:space="preserve"> </w:t>
      </w:r>
      <w:r w:rsidR="00EC4651" w:rsidRPr="00E94342">
        <w:rPr>
          <w:rStyle w:val="FontStyle20"/>
        </w:rPr>
        <w:t>(</w:t>
      </w:r>
      <w:hyperlink r:id="rId14" w:history="1">
        <w:r w:rsidR="00EC4651" w:rsidRPr="00E94342">
          <w:rPr>
            <w:rStyle w:val="a7"/>
            <w:sz w:val="26"/>
            <w:szCs w:val="26"/>
            <w:lang w:val="en-US"/>
          </w:rPr>
          <w:t>www</w:t>
        </w:r>
        <w:r w:rsidR="00EC4651" w:rsidRPr="00E94342">
          <w:rPr>
            <w:rStyle w:val="a7"/>
            <w:sz w:val="26"/>
            <w:szCs w:val="26"/>
          </w:rPr>
          <w:t>.</w:t>
        </w:r>
        <w:proofErr w:type="spellStart"/>
        <w:r w:rsidR="00EC4651" w:rsidRPr="00E94342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EC4651" w:rsidRPr="00E94342">
          <w:rPr>
            <w:rStyle w:val="a7"/>
            <w:sz w:val="26"/>
            <w:szCs w:val="26"/>
          </w:rPr>
          <w:t>.</w:t>
        </w:r>
        <w:proofErr w:type="spellStart"/>
        <w:r w:rsidR="00EC4651" w:rsidRPr="00E9434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EC4651" w:rsidRPr="00E94342">
        <w:rPr>
          <w:rStyle w:val="FontStyle20"/>
        </w:rPr>
        <w:t xml:space="preserve">) </w:t>
      </w:r>
      <w:r w:rsidRPr="00544F65">
        <w:rPr>
          <w:rStyle w:val="FontStyle20"/>
        </w:rPr>
        <w:t>в сети Интернет.</w:t>
      </w:r>
    </w:p>
    <w:p w:rsidR="00712090" w:rsidRPr="00CF3AC9" w:rsidRDefault="00712090" w:rsidP="00B54F1C">
      <w:pPr>
        <w:pStyle w:val="Style10"/>
        <w:widowControl/>
        <w:numPr>
          <w:ilvl w:val="0"/>
          <w:numId w:val="8"/>
        </w:numPr>
        <w:tabs>
          <w:tab w:val="left" w:pos="1116"/>
        </w:tabs>
        <w:spacing w:line="317" w:lineRule="exact"/>
        <w:ind w:firstLine="540"/>
        <w:rPr>
          <w:rStyle w:val="FontStyle20"/>
        </w:rPr>
      </w:pPr>
      <w:r w:rsidRPr="00544F65">
        <w:rPr>
          <w:rStyle w:val="FontStyle20"/>
        </w:rPr>
        <w:t>Председатель Общественного совета</w:t>
      </w:r>
      <w:r w:rsidR="00076875" w:rsidRPr="00544F65">
        <w:rPr>
          <w:rStyle w:val="FontStyle20"/>
        </w:rPr>
        <w:t xml:space="preserve"> и</w:t>
      </w:r>
      <w:r w:rsidRPr="00CF3AC9">
        <w:rPr>
          <w:rStyle w:val="FontStyle20"/>
        </w:rPr>
        <w:t xml:space="preserve">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076875" w:rsidRPr="00CF3AC9" w:rsidRDefault="00076875" w:rsidP="00B54F1C">
      <w:pPr>
        <w:pStyle w:val="Style11"/>
        <w:widowControl/>
        <w:ind w:firstLine="540"/>
        <w:rPr>
          <w:rStyle w:val="FontStyle20"/>
        </w:rPr>
      </w:pPr>
      <w:r w:rsidRPr="00CF3AC9">
        <w:rPr>
          <w:rStyle w:val="FontStyle20"/>
        </w:rPr>
        <w:t>Ответственный секретарь Общественного совета назначается приказом руководителя Управления из числа сотрудников Управления и не имеет права голоса в Общественном совете.</w:t>
      </w:r>
    </w:p>
    <w:p w:rsidR="00712090" w:rsidRPr="00CF3AC9" w:rsidRDefault="00712090">
      <w:pPr>
        <w:pStyle w:val="Style11"/>
        <w:widowControl/>
        <w:ind w:firstLine="540"/>
        <w:rPr>
          <w:rStyle w:val="FontStyle20"/>
        </w:rPr>
      </w:pPr>
      <w:r w:rsidRPr="00CF3AC9">
        <w:rPr>
          <w:rStyle w:val="FontStyle20"/>
        </w:rPr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712090" w:rsidRPr="00B54F1C" w:rsidRDefault="00712090">
      <w:pPr>
        <w:pStyle w:val="Style5"/>
        <w:widowControl/>
        <w:spacing w:line="240" w:lineRule="exact"/>
        <w:rPr>
          <w:sz w:val="26"/>
          <w:szCs w:val="26"/>
        </w:rPr>
      </w:pPr>
    </w:p>
    <w:p w:rsidR="00712090" w:rsidRDefault="00712090">
      <w:pPr>
        <w:pStyle w:val="Style5"/>
        <w:widowControl/>
        <w:spacing w:before="84" w:line="240" w:lineRule="auto"/>
        <w:rPr>
          <w:rStyle w:val="FontStyle20"/>
        </w:rPr>
      </w:pPr>
      <w:r w:rsidRPr="00FC44DD">
        <w:rPr>
          <w:rStyle w:val="FontStyle20"/>
        </w:rPr>
        <w:t>IV. Порядок деятельности Общественного совета</w:t>
      </w:r>
    </w:p>
    <w:p w:rsidR="00D730A5" w:rsidRPr="00FC44DD" w:rsidRDefault="00D730A5">
      <w:pPr>
        <w:pStyle w:val="Style5"/>
        <w:widowControl/>
        <w:spacing w:before="84" w:line="240" w:lineRule="auto"/>
        <w:rPr>
          <w:rStyle w:val="FontStyle20"/>
        </w:rPr>
      </w:pPr>
    </w:p>
    <w:p w:rsidR="00712090" w:rsidRPr="00544F65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Первое заседание Общественного совета проводится не позднее чем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через месяц после утверждения состава Общественного совета.</w:t>
      </w:r>
    </w:p>
    <w:p w:rsidR="00712090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lastRenderedPageBreak/>
        <w:t>Общественный совет осуществляет свою деятельность в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соответствии с планом работы на год, согласованным с руководителем</w:t>
      </w:r>
      <w:r w:rsidR="00C1784D" w:rsidRPr="00544F65">
        <w:rPr>
          <w:rStyle w:val="FontStyle20"/>
        </w:rPr>
        <w:t xml:space="preserve"> </w:t>
      </w:r>
      <w:r w:rsidR="003F068D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 и утвержденным председателем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Общественного совета, определяя перечень вопросов, рассмотрение которых</w:t>
      </w:r>
      <w:r w:rsidR="00C1784D" w:rsidRPr="00CF3AC9">
        <w:rPr>
          <w:rStyle w:val="FontStyle20"/>
        </w:rPr>
        <w:t xml:space="preserve"> </w:t>
      </w:r>
      <w:r w:rsidRPr="00CF3AC9">
        <w:rPr>
          <w:rStyle w:val="FontStyle20"/>
        </w:rPr>
        <w:t>на заседаниях Общественного совета является обязательным.</w:t>
      </w:r>
    </w:p>
    <w:p w:rsidR="00712090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>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712090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>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712090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>При равенстве голосов председатель Общественного совета имеет право решающего голоса.</w:t>
      </w:r>
    </w:p>
    <w:p w:rsidR="00712090" w:rsidRPr="00B54F1C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>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публикации в сети Интернет.</w:t>
      </w:r>
    </w:p>
    <w:p w:rsidR="00712090" w:rsidRPr="00FC44DD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712090" w:rsidRPr="00544F65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544F65">
        <w:rPr>
          <w:rStyle w:val="FontStyle20"/>
        </w:rPr>
        <w:t xml:space="preserve">За 10 </w:t>
      </w:r>
      <w:r w:rsidR="002B3944">
        <w:rPr>
          <w:rStyle w:val="FontStyle20"/>
        </w:rPr>
        <w:t xml:space="preserve">рабочих </w:t>
      </w:r>
      <w:r w:rsidRPr="00FC44DD">
        <w:rPr>
          <w:rStyle w:val="FontStyle20"/>
        </w:rPr>
        <w:t>дней до н</w:t>
      </w:r>
      <w:r w:rsidRPr="00544F65">
        <w:rPr>
          <w:rStyle w:val="FontStyle20"/>
        </w:rPr>
        <w:t>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</w:t>
      </w:r>
      <w:r w:rsidR="00B66A06">
        <w:rPr>
          <w:rStyle w:val="FontStyle20"/>
        </w:rPr>
        <w:t xml:space="preserve">, а также </w:t>
      </w:r>
      <w:proofErr w:type="spellStart"/>
      <w:r w:rsidR="00B66A06">
        <w:rPr>
          <w:rStyle w:val="FontStyle20"/>
        </w:rPr>
        <w:t>порученческие</w:t>
      </w:r>
      <w:proofErr w:type="spellEnd"/>
      <w:r w:rsidR="00B66A06">
        <w:rPr>
          <w:rStyle w:val="FontStyle20"/>
        </w:rPr>
        <w:t xml:space="preserve"> пункты в решающую часть протокола заседания Общественного совета.</w:t>
      </w:r>
      <w:r w:rsidRPr="00544F65">
        <w:rPr>
          <w:rStyle w:val="FontStyle20"/>
        </w:rPr>
        <w:t xml:space="preserve"> Секретарь Общественного совета за 5 </w:t>
      </w:r>
      <w:r w:rsidR="002B3944">
        <w:rPr>
          <w:rStyle w:val="FontStyle20"/>
        </w:rPr>
        <w:t xml:space="preserve">рабочих </w:t>
      </w:r>
      <w:r w:rsidRPr="00FC44DD">
        <w:rPr>
          <w:rStyle w:val="FontStyle20"/>
        </w:rPr>
        <w:t xml:space="preserve">дней до начала заседания Общественного совета предоставляет указанные материалы руководителю </w:t>
      </w:r>
      <w:r w:rsidR="00E45208" w:rsidRPr="00544F65">
        <w:rPr>
          <w:rStyle w:val="FontStyle20"/>
        </w:rPr>
        <w:t>Управления</w:t>
      </w:r>
      <w:r w:rsidRPr="00544F65">
        <w:rPr>
          <w:rStyle w:val="FontStyle20"/>
        </w:rPr>
        <w:t xml:space="preserve"> и членам Общественного совета.</w:t>
      </w:r>
    </w:p>
    <w:p w:rsidR="00712090" w:rsidRPr="00544F65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Председатель Общественного сов</w:t>
      </w:r>
      <w:r w:rsidRPr="00544F65">
        <w:rPr>
          <w:rStyle w:val="FontStyle20"/>
        </w:rPr>
        <w:t>ета:</w:t>
      </w:r>
    </w:p>
    <w:p w:rsidR="00712090" w:rsidRPr="00CF3AC9" w:rsidRDefault="00712090">
      <w:pPr>
        <w:pStyle w:val="Style11"/>
        <w:widowControl/>
        <w:ind w:firstLine="547"/>
        <w:rPr>
          <w:rStyle w:val="FontStyle20"/>
        </w:rPr>
      </w:pPr>
      <w:r w:rsidRPr="00544F65">
        <w:rPr>
          <w:rStyle w:val="FontStyle20"/>
        </w:rPr>
        <w:t xml:space="preserve">вносит предложения руководителю </w:t>
      </w:r>
      <w:r w:rsidR="003F068D" w:rsidRPr="00544F65">
        <w:rPr>
          <w:rStyle w:val="FontStyle20"/>
        </w:rPr>
        <w:t>Управления</w:t>
      </w:r>
      <w:r w:rsidRPr="00CF3AC9">
        <w:rPr>
          <w:rStyle w:val="FontStyle20"/>
        </w:rPr>
        <w:t xml:space="preserve"> по уточнению и дополнению состава Общественного совета;</w:t>
      </w:r>
    </w:p>
    <w:p w:rsidR="00712090" w:rsidRPr="00CF3AC9" w:rsidRDefault="00712090">
      <w:pPr>
        <w:pStyle w:val="Style11"/>
        <w:widowControl/>
        <w:ind w:firstLine="540"/>
        <w:rPr>
          <w:rStyle w:val="FontStyle20"/>
        </w:rPr>
      </w:pPr>
      <w:r w:rsidRPr="00CF3AC9">
        <w:rPr>
          <w:rStyle w:val="FontStyle20"/>
        </w:rPr>
        <w:t>организует работу Общественного совета и председательствует на его заседаниях;</w:t>
      </w:r>
    </w:p>
    <w:p w:rsidR="00712090" w:rsidRPr="00CF3AC9" w:rsidRDefault="00712090">
      <w:pPr>
        <w:pStyle w:val="Style11"/>
        <w:widowControl/>
        <w:ind w:firstLine="540"/>
        <w:rPr>
          <w:rStyle w:val="FontStyle20"/>
        </w:rPr>
      </w:pPr>
      <w:r w:rsidRPr="00CF3AC9">
        <w:rPr>
          <w:rStyle w:val="FontStyle20"/>
        </w:rPr>
        <w:t>подписывает протоколы заседаний и другие документы Общественного совета;</w:t>
      </w:r>
    </w:p>
    <w:p w:rsidR="00712090" w:rsidRPr="00CF3AC9" w:rsidRDefault="00712090">
      <w:pPr>
        <w:pStyle w:val="Style11"/>
        <w:widowControl/>
        <w:ind w:firstLine="533"/>
        <w:rPr>
          <w:rStyle w:val="FontStyle20"/>
        </w:rPr>
      </w:pPr>
      <w:r w:rsidRPr="00CF3AC9">
        <w:rPr>
          <w:rStyle w:val="FontStyle20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712090" w:rsidRPr="00CF3AC9" w:rsidRDefault="00712090">
      <w:pPr>
        <w:pStyle w:val="Style11"/>
        <w:widowControl/>
        <w:spacing w:before="65"/>
        <w:ind w:firstLine="533"/>
        <w:rPr>
          <w:rStyle w:val="FontStyle20"/>
        </w:rPr>
      </w:pPr>
      <w:r w:rsidRPr="00CF3AC9">
        <w:rPr>
          <w:rStyle w:val="FontStyle20"/>
        </w:rPr>
        <w:t xml:space="preserve">взаимодействует с руководителем </w:t>
      </w:r>
      <w:r w:rsidR="003F068D" w:rsidRPr="00CF3AC9">
        <w:rPr>
          <w:rStyle w:val="FontStyle20"/>
        </w:rPr>
        <w:t xml:space="preserve">Управления </w:t>
      </w:r>
      <w:r w:rsidRPr="00CF3AC9">
        <w:rPr>
          <w:rStyle w:val="FontStyle20"/>
        </w:rPr>
        <w:t>по вопросам реализации решений Общественного совета;</w:t>
      </w:r>
    </w:p>
    <w:p w:rsidR="00712090" w:rsidRPr="00CF3AC9" w:rsidRDefault="00712090">
      <w:pPr>
        <w:pStyle w:val="Style11"/>
        <w:widowControl/>
        <w:ind w:firstLine="554"/>
        <w:rPr>
          <w:rStyle w:val="FontStyle20"/>
        </w:rPr>
      </w:pPr>
      <w:r w:rsidRPr="00CF3AC9">
        <w:rPr>
          <w:rStyle w:val="FontStyle20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712090" w:rsidRPr="00544F65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Заместитель председателя О</w:t>
      </w:r>
      <w:r w:rsidRPr="00544F65">
        <w:rPr>
          <w:rStyle w:val="FontStyle20"/>
        </w:rPr>
        <w:t>бщественного совета:</w:t>
      </w:r>
    </w:p>
    <w:p w:rsidR="00712090" w:rsidRPr="00544F65" w:rsidRDefault="00712090">
      <w:pPr>
        <w:pStyle w:val="Style11"/>
        <w:widowControl/>
        <w:ind w:firstLine="540"/>
        <w:rPr>
          <w:rStyle w:val="FontStyle20"/>
        </w:rPr>
      </w:pPr>
      <w:r w:rsidRPr="00544F65">
        <w:rPr>
          <w:rStyle w:val="FontStyle20"/>
        </w:rPr>
        <w:lastRenderedPageBreak/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712090" w:rsidRPr="00544F65" w:rsidRDefault="00712090">
      <w:pPr>
        <w:pStyle w:val="Style11"/>
        <w:widowControl/>
        <w:ind w:firstLine="526"/>
        <w:rPr>
          <w:rStyle w:val="FontStyle20"/>
        </w:rPr>
      </w:pPr>
      <w:r w:rsidRPr="00544F65">
        <w:rPr>
          <w:rStyle w:val="FontStyle20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712090" w:rsidRPr="00CF3AC9" w:rsidRDefault="00712090">
      <w:pPr>
        <w:pStyle w:val="Style11"/>
        <w:widowControl/>
        <w:ind w:firstLine="547"/>
        <w:rPr>
          <w:rStyle w:val="FontStyle20"/>
        </w:rPr>
      </w:pPr>
      <w:r w:rsidRPr="00CF3AC9">
        <w:rPr>
          <w:rStyle w:val="FontStyle20"/>
        </w:rPr>
        <w:t>обеспечивает коллективное обсуждение вопросов, внесенных на рассмотрение Общественного совета.</w:t>
      </w:r>
    </w:p>
    <w:p w:rsidR="00712090" w:rsidRPr="00FC44DD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Члены Общественного совета:</w:t>
      </w:r>
    </w:p>
    <w:p w:rsidR="00712090" w:rsidRPr="00FC44DD" w:rsidRDefault="00712090" w:rsidP="00B54F1C">
      <w:pPr>
        <w:pStyle w:val="Style10"/>
        <w:widowControl/>
        <w:numPr>
          <w:ilvl w:val="0"/>
          <w:numId w:val="17"/>
        </w:numPr>
        <w:tabs>
          <w:tab w:val="left" w:pos="1418"/>
        </w:tabs>
        <w:spacing w:before="7"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Имеют право:</w:t>
      </w:r>
    </w:p>
    <w:p w:rsidR="00712090" w:rsidRPr="00544F65" w:rsidRDefault="00712090">
      <w:pPr>
        <w:pStyle w:val="Style11"/>
        <w:widowControl/>
        <w:ind w:firstLine="540"/>
        <w:rPr>
          <w:rStyle w:val="FontStyle20"/>
        </w:rPr>
      </w:pPr>
      <w:r w:rsidRPr="00544F65">
        <w:rPr>
          <w:rStyle w:val="FontStyle20"/>
        </w:rPr>
        <w:t>вносить предложения по формированию повестки дня заседаний Общественного совета;</w:t>
      </w:r>
    </w:p>
    <w:p w:rsidR="00712090" w:rsidRPr="00544F65" w:rsidRDefault="00712090">
      <w:pPr>
        <w:pStyle w:val="Style11"/>
        <w:widowControl/>
        <w:ind w:firstLine="540"/>
        <w:rPr>
          <w:rStyle w:val="FontStyle20"/>
        </w:rPr>
      </w:pPr>
      <w:r w:rsidRPr="00544F65">
        <w:rPr>
          <w:rStyle w:val="FontStyle20"/>
        </w:rPr>
        <w:t>возглавлять комиссии и рабочие группы, формируемые Общественным советом;</w:t>
      </w:r>
    </w:p>
    <w:p w:rsidR="00712090" w:rsidRPr="00544F65" w:rsidRDefault="00712090">
      <w:pPr>
        <w:pStyle w:val="Style11"/>
        <w:widowControl/>
        <w:ind w:firstLine="540"/>
        <w:rPr>
          <w:rStyle w:val="FontStyle20"/>
        </w:rPr>
      </w:pPr>
      <w:r w:rsidRPr="00544F65">
        <w:rPr>
          <w:rStyle w:val="FontStyle20"/>
        </w:rPr>
        <w:t>предлагать кандидатуры экспертов для участия в заседаниях Общественного совета;</w:t>
      </w:r>
    </w:p>
    <w:p w:rsidR="00712090" w:rsidRPr="00CF3AC9" w:rsidRDefault="00712090">
      <w:pPr>
        <w:pStyle w:val="Style11"/>
        <w:widowControl/>
        <w:ind w:left="562" w:firstLine="0"/>
        <w:jc w:val="left"/>
        <w:rPr>
          <w:rStyle w:val="FontStyle20"/>
        </w:rPr>
      </w:pPr>
      <w:r w:rsidRPr="00544F65">
        <w:rPr>
          <w:rStyle w:val="FontStyle20"/>
        </w:rPr>
        <w:t xml:space="preserve">участвовать в подготовке материалов по </w:t>
      </w:r>
      <w:r w:rsidRPr="00CF3AC9">
        <w:rPr>
          <w:rStyle w:val="FontStyle20"/>
        </w:rPr>
        <w:t>рассматриваемым вопросам;</w:t>
      </w:r>
    </w:p>
    <w:p w:rsidR="00712090" w:rsidRPr="00FC44DD" w:rsidRDefault="00712090">
      <w:pPr>
        <w:pStyle w:val="Style11"/>
        <w:widowControl/>
        <w:ind w:firstLine="540"/>
        <w:rPr>
          <w:rStyle w:val="FontStyle20"/>
        </w:rPr>
      </w:pPr>
      <w:r w:rsidRPr="00CF3AC9">
        <w:rPr>
          <w:rStyle w:val="FontStyle20"/>
        </w:rPr>
        <w:t xml:space="preserve">представлять свою позицию по результатам рассмотренных материалов при проведении заседания Общественного совета путем </w:t>
      </w:r>
      <w:r w:rsidR="00BA383E">
        <w:rPr>
          <w:rStyle w:val="FontStyle20"/>
        </w:rPr>
        <w:t xml:space="preserve">заочного </w:t>
      </w:r>
      <w:r w:rsidRPr="00FC44DD">
        <w:rPr>
          <w:rStyle w:val="FontStyle20"/>
        </w:rPr>
        <w:t xml:space="preserve">опроса в срок не более 10 </w:t>
      </w:r>
      <w:r w:rsidR="002B3944">
        <w:rPr>
          <w:rStyle w:val="FontStyle20"/>
        </w:rPr>
        <w:t xml:space="preserve">рабочих </w:t>
      </w:r>
      <w:r w:rsidRPr="00FC44DD">
        <w:rPr>
          <w:rStyle w:val="FontStyle20"/>
        </w:rPr>
        <w:t xml:space="preserve">дней </w:t>
      </w:r>
      <w:proofErr w:type="gramStart"/>
      <w:r w:rsidRPr="00FC44DD">
        <w:rPr>
          <w:rStyle w:val="FontStyle20"/>
        </w:rPr>
        <w:t>с даты направления</w:t>
      </w:r>
      <w:proofErr w:type="gramEnd"/>
      <w:r w:rsidRPr="00FC44DD">
        <w:rPr>
          <w:rStyle w:val="FontStyle20"/>
        </w:rPr>
        <w:t xml:space="preserve"> им материалов;</w:t>
      </w:r>
    </w:p>
    <w:p w:rsidR="00712090" w:rsidRPr="00CF3AC9" w:rsidRDefault="00712090">
      <w:pPr>
        <w:pStyle w:val="Style11"/>
        <w:widowControl/>
        <w:ind w:firstLine="547"/>
        <w:rPr>
          <w:rStyle w:val="FontStyle20"/>
        </w:rPr>
      </w:pPr>
      <w:r w:rsidRPr="00544F65">
        <w:rPr>
          <w:rStyle w:val="FontStyle20"/>
        </w:rPr>
        <w:t xml:space="preserve"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</w:t>
      </w:r>
      <w:r w:rsidR="003F068D" w:rsidRPr="00544F65">
        <w:rPr>
          <w:rStyle w:val="FontStyle20"/>
        </w:rPr>
        <w:t>Управления</w:t>
      </w:r>
      <w:r w:rsidRPr="00CF3AC9">
        <w:rPr>
          <w:rStyle w:val="FontStyle20"/>
        </w:rPr>
        <w:t>, а также с результатами рассмотрения таких обращений;</w:t>
      </w:r>
    </w:p>
    <w:p w:rsidR="00712090" w:rsidRPr="00CF3AC9" w:rsidRDefault="00712090">
      <w:pPr>
        <w:pStyle w:val="Style11"/>
        <w:widowControl/>
        <w:ind w:firstLine="533"/>
        <w:rPr>
          <w:rStyle w:val="FontStyle20"/>
        </w:rPr>
      </w:pPr>
      <w:r w:rsidRPr="00CF3AC9">
        <w:rPr>
          <w:rStyle w:val="FontStyle20"/>
        </w:rPr>
        <w:t xml:space="preserve">принимать участие в порядке, определяемом руководителем </w:t>
      </w:r>
      <w:r w:rsidR="003F068D" w:rsidRPr="00CF3AC9">
        <w:rPr>
          <w:rStyle w:val="FontStyle20"/>
        </w:rPr>
        <w:t>Управления</w:t>
      </w:r>
      <w:r w:rsidRPr="00CF3AC9">
        <w:rPr>
          <w:rStyle w:val="FontStyle20"/>
        </w:rPr>
        <w:t xml:space="preserve"> в приеме граждан, осуществляемом должностными лицами </w:t>
      </w:r>
      <w:r w:rsidR="003F068D" w:rsidRPr="00CF3AC9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712090" w:rsidRPr="00CF3AC9" w:rsidRDefault="00712090">
      <w:pPr>
        <w:pStyle w:val="Style11"/>
        <w:widowControl/>
        <w:ind w:firstLine="533"/>
        <w:rPr>
          <w:rStyle w:val="FontStyle20"/>
        </w:rPr>
      </w:pPr>
      <w:r w:rsidRPr="00CF3AC9">
        <w:rPr>
          <w:rStyle w:val="FontStyle20"/>
        </w:rPr>
        <w:t xml:space="preserve">запрашивать отчетность о реализации рекомендаций Общественного совета, направленных </w:t>
      </w:r>
      <w:r w:rsidR="003F068D" w:rsidRPr="00CF3AC9">
        <w:rPr>
          <w:rStyle w:val="FontStyle20"/>
        </w:rPr>
        <w:t>Управлению,</w:t>
      </w:r>
      <w:r w:rsidRPr="00CF3AC9">
        <w:rPr>
          <w:rStyle w:val="FontStyle20"/>
        </w:rPr>
        <w:t xml:space="preserve"> а также документы, касающиеся организационно-хозяйственной деятельности </w:t>
      </w:r>
      <w:r w:rsidR="003F068D" w:rsidRPr="00CF3AC9">
        <w:rPr>
          <w:rStyle w:val="FontStyle20"/>
        </w:rPr>
        <w:t>Управления</w:t>
      </w:r>
      <w:r w:rsidRPr="00CF3AC9">
        <w:rPr>
          <w:rStyle w:val="FontStyle20"/>
        </w:rPr>
        <w:t>;</w:t>
      </w:r>
    </w:p>
    <w:p w:rsidR="00712090" w:rsidRPr="00544F65" w:rsidRDefault="00712090">
      <w:pPr>
        <w:pStyle w:val="Style11"/>
        <w:widowControl/>
        <w:spacing w:before="7"/>
        <w:ind w:left="547" w:firstLine="0"/>
        <w:jc w:val="left"/>
        <w:rPr>
          <w:rStyle w:val="FontStyle20"/>
        </w:rPr>
      </w:pPr>
      <w:r w:rsidRPr="00544F65">
        <w:rPr>
          <w:rStyle w:val="FontStyle20"/>
        </w:rPr>
        <w:t>свободно выйти из Общественного совета по собственному желанию.</w:t>
      </w:r>
    </w:p>
    <w:p w:rsidR="00712090" w:rsidRPr="00544F65" w:rsidRDefault="00712090" w:rsidP="00B54F1C">
      <w:pPr>
        <w:pStyle w:val="Style10"/>
        <w:widowControl/>
        <w:numPr>
          <w:ilvl w:val="0"/>
          <w:numId w:val="17"/>
        </w:numPr>
        <w:tabs>
          <w:tab w:val="left" w:pos="1418"/>
        </w:tabs>
        <w:spacing w:before="7"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Об</w:t>
      </w:r>
      <w:r w:rsidRPr="00544F65">
        <w:rPr>
          <w:rStyle w:val="FontStyle20"/>
        </w:rPr>
        <w:t>ладают равными правами при обсуждении вопросов и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голосовании.</w:t>
      </w:r>
    </w:p>
    <w:p w:rsidR="00712090" w:rsidRPr="00544F65" w:rsidRDefault="00712090" w:rsidP="00B54F1C">
      <w:pPr>
        <w:pStyle w:val="Style10"/>
        <w:widowControl/>
        <w:numPr>
          <w:ilvl w:val="0"/>
          <w:numId w:val="17"/>
        </w:numPr>
        <w:tabs>
          <w:tab w:val="left" w:pos="1418"/>
        </w:tabs>
        <w:spacing w:before="7" w:line="317" w:lineRule="exact"/>
        <w:ind w:firstLine="567"/>
        <w:rPr>
          <w:rStyle w:val="FontStyle20"/>
        </w:rPr>
      </w:pPr>
      <w:r w:rsidRPr="00544F65">
        <w:rPr>
          <w:rStyle w:val="FontStyle20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712090" w:rsidRPr="00FC44DD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Секретарь Общественного совета:</w:t>
      </w:r>
    </w:p>
    <w:p w:rsidR="00712090" w:rsidRPr="00544F65" w:rsidRDefault="00712090">
      <w:pPr>
        <w:pStyle w:val="Style11"/>
        <w:widowControl/>
        <w:ind w:firstLine="526"/>
        <w:rPr>
          <w:rStyle w:val="FontStyle20"/>
        </w:rPr>
      </w:pPr>
      <w:r w:rsidRPr="00544F65">
        <w:rPr>
          <w:rStyle w:val="FontStyle20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712090" w:rsidRPr="00544F65" w:rsidRDefault="00712090">
      <w:pPr>
        <w:pStyle w:val="Style11"/>
        <w:widowControl/>
        <w:ind w:firstLine="540"/>
        <w:rPr>
          <w:rStyle w:val="FontStyle20"/>
        </w:rPr>
      </w:pPr>
      <w:r w:rsidRPr="00544F65">
        <w:rPr>
          <w:rStyle w:val="FontStyle20"/>
        </w:rPr>
        <w:t xml:space="preserve">готовит </w:t>
      </w:r>
      <w:r w:rsidR="00BA383E" w:rsidRPr="004D05B8">
        <w:rPr>
          <w:rStyle w:val="FontStyle20"/>
        </w:rPr>
        <w:t xml:space="preserve">(на основании предоставленных </w:t>
      </w:r>
      <w:r w:rsidR="00BA383E">
        <w:rPr>
          <w:rStyle w:val="FontStyle20"/>
        </w:rPr>
        <w:t>членами Общественного совета</w:t>
      </w:r>
      <w:r w:rsidR="00BA383E" w:rsidRPr="004D05B8">
        <w:rPr>
          <w:rStyle w:val="FontStyle20"/>
        </w:rPr>
        <w:t xml:space="preserve"> данных) </w:t>
      </w:r>
      <w:r w:rsidRPr="00FC44DD">
        <w:rPr>
          <w:rStyle w:val="FontStyle20"/>
        </w:rPr>
        <w:t>и согласовывает с председателем Общественного совета проекты докуме</w:t>
      </w:r>
      <w:r w:rsidRPr="00544F65">
        <w:rPr>
          <w:rStyle w:val="FontStyle20"/>
        </w:rPr>
        <w:t>нтов и иных материалов для обсуждения на заседаниях Общественного совета;</w:t>
      </w:r>
    </w:p>
    <w:p w:rsidR="00712090" w:rsidRPr="00544F65" w:rsidRDefault="00712090">
      <w:pPr>
        <w:pStyle w:val="Style11"/>
        <w:widowControl/>
        <w:ind w:firstLine="554"/>
        <w:rPr>
          <w:rStyle w:val="FontStyle20"/>
        </w:rPr>
      </w:pPr>
      <w:r w:rsidRPr="00544F65">
        <w:rPr>
          <w:rStyle w:val="FontStyle20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712090" w:rsidRPr="00544F65" w:rsidRDefault="00712090">
      <w:pPr>
        <w:pStyle w:val="Style11"/>
        <w:widowControl/>
        <w:ind w:firstLine="526"/>
        <w:rPr>
          <w:rStyle w:val="FontStyle20"/>
        </w:rPr>
      </w:pPr>
      <w:r w:rsidRPr="00544F65">
        <w:rPr>
          <w:rStyle w:val="FontStyle20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712090" w:rsidRPr="00544F65" w:rsidRDefault="00712090">
      <w:pPr>
        <w:pStyle w:val="Style11"/>
        <w:widowControl/>
        <w:spacing w:before="7"/>
        <w:ind w:firstLine="540"/>
        <w:rPr>
          <w:rStyle w:val="FontStyle20"/>
        </w:rPr>
      </w:pPr>
      <w:r w:rsidRPr="00CF3AC9">
        <w:rPr>
          <w:rStyle w:val="FontStyle20"/>
        </w:rPr>
        <w:t xml:space="preserve">в случае проведения заседания Общественного совета путем </w:t>
      </w:r>
      <w:r w:rsidR="00BA383E">
        <w:rPr>
          <w:rStyle w:val="FontStyle20"/>
        </w:rPr>
        <w:t xml:space="preserve">заочного </w:t>
      </w:r>
      <w:r w:rsidRPr="00FC44DD">
        <w:rPr>
          <w:rStyle w:val="FontStyle20"/>
        </w:rPr>
        <w:t xml:space="preserve">опроса его членов обеспечивает направление всем членам Общественного совета </w:t>
      </w:r>
      <w:r w:rsidRPr="00FC44DD">
        <w:rPr>
          <w:rStyle w:val="FontStyle20"/>
        </w:rPr>
        <w:lastRenderedPageBreak/>
        <w:t>необходимых материалов и сбор их мнений по результатам рассмотрени</w:t>
      </w:r>
      <w:r w:rsidRPr="00544F65">
        <w:rPr>
          <w:rStyle w:val="FontStyle20"/>
        </w:rPr>
        <w:t>я материалов;</w:t>
      </w:r>
    </w:p>
    <w:p w:rsidR="00712090" w:rsidRPr="00544F65" w:rsidRDefault="00712090">
      <w:pPr>
        <w:pStyle w:val="Style11"/>
        <w:widowControl/>
        <w:ind w:firstLine="533"/>
        <w:rPr>
          <w:rStyle w:val="FontStyle20"/>
        </w:rPr>
      </w:pPr>
      <w:r w:rsidRPr="00544F65">
        <w:rPr>
          <w:rStyle w:val="FontStyle20"/>
        </w:rPr>
        <w:t xml:space="preserve">готовит </w:t>
      </w:r>
      <w:r w:rsidR="00E45208" w:rsidRPr="00544F65">
        <w:rPr>
          <w:rStyle w:val="FontStyle20"/>
        </w:rPr>
        <w:t xml:space="preserve">(на основании предоставленных </w:t>
      </w:r>
      <w:r w:rsidR="00BA383E">
        <w:rPr>
          <w:rStyle w:val="FontStyle20"/>
        </w:rPr>
        <w:t xml:space="preserve">членами </w:t>
      </w:r>
      <w:r w:rsidR="00E45208" w:rsidRPr="00FC44DD">
        <w:rPr>
          <w:rStyle w:val="FontStyle20"/>
        </w:rPr>
        <w:t>Общественн</w:t>
      </w:r>
      <w:r w:rsidR="00BA383E">
        <w:rPr>
          <w:rStyle w:val="FontStyle20"/>
        </w:rPr>
        <w:t>ого</w:t>
      </w:r>
      <w:r w:rsidR="00E45208" w:rsidRPr="00544F65">
        <w:rPr>
          <w:rStyle w:val="FontStyle20"/>
        </w:rPr>
        <w:t xml:space="preserve"> совет</w:t>
      </w:r>
      <w:r w:rsidR="00BA383E">
        <w:rPr>
          <w:rStyle w:val="FontStyle20"/>
        </w:rPr>
        <w:t>а</w:t>
      </w:r>
      <w:r w:rsidR="00E45208" w:rsidRPr="00544F65">
        <w:rPr>
          <w:rStyle w:val="FontStyle20"/>
        </w:rPr>
        <w:t xml:space="preserve"> данных) </w:t>
      </w:r>
      <w:r w:rsidRPr="00544F65">
        <w:rPr>
          <w:rStyle w:val="FontStyle20"/>
        </w:rPr>
        <w:t xml:space="preserve">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BE7761" w:rsidRPr="00CF3AC9">
        <w:rPr>
          <w:rStyle w:val="FontStyle20"/>
        </w:rPr>
        <w:t>ФНС России</w:t>
      </w:r>
      <w:r w:rsidRPr="00CF3AC9">
        <w:rPr>
          <w:rStyle w:val="FontStyle20"/>
        </w:rPr>
        <w:t xml:space="preserve"> </w:t>
      </w:r>
      <w:r w:rsidR="00EC4651" w:rsidRPr="00E94342">
        <w:rPr>
          <w:rStyle w:val="FontStyle20"/>
        </w:rPr>
        <w:t>(</w:t>
      </w:r>
      <w:hyperlink r:id="rId15" w:history="1">
        <w:r w:rsidR="00EC4651" w:rsidRPr="00E94342">
          <w:rPr>
            <w:rStyle w:val="a7"/>
            <w:sz w:val="26"/>
            <w:szCs w:val="26"/>
            <w:lang w:val="en-US"/>
          </w:rPr>
          <w:t>www</w:t>
        </w:r>
        <w:r w:rsidR="00EC4651" w:rsidRPr="00E94342">
          <w:rPr>
            <w:rStyle w:val="a7"/>
            <w:sz w:val="26"/>
            <w:szCs w:val="26"/>
          </w:rPr>
          <w:t>.</w:t>
        </w:r>
        <w:proofErr w:type="spellStart"/>
        <w:r w:rsidR="00EC4651" w:rsidRPr="00E94342">
          <w:rPr>
            <w:rStyle w:val="a7"/>
            <w:sz w:val="26"/>
            <w:szCs w:val="26"/>
            <w:lang w:val="en-US"/>
          </w:rPr>
          <w:t>nalog</w:t>
        </w:r>
        <w:proofErr w:type="spellEnd"/>
        <w:r w:rsidR="00EC4651" w:rsidRPr="00E94342">
          <w:rPr>
            <w:rStyle w:val="a7"/>
            <w:sz w:val="26"/>
            <w:szCs w:val="26"/>
          </w:rPr>
          <w:t>.</w:t>
        </w:r>
        <w:proofErr w:type="spellStart"/>
        <w:r w:rsidR="00EC4651" w:rsidRPr="00E94342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EC4651" w:rsidRPr="00E94342">
        <w:rPr>
          <w:rStyle w:val="FontStyle20"/>
        </w:rPr>
        <w:t xml:space="preserve">) </w:t>
      </w:r>
      <w:r w:rsidRPr="00544F65">
        <w:rPr>
          <w:rStyle w:val="FontStyle20"/>
        </w:rPr>
        <w:t>в сети Интернет.</w:t>
      </w:r>
    </w:p>
    <w:p w:rsidR="00235705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FC44DD">
        <w:rPr>
          <w:rStyle w:val="FontStyle20"/>
        </w:rPr>
        <w:t>Члены Общественного совета обязаны соблюдать кодекс этики</w:t>
      </w:r>
      <w:r w:rsidR="00C1784D" w:rsidRPr="00544F65">
        <w:rPr>
          <w:rStyle w:val="FontStyle20"/>
        </w:rPr>
        <w:t xml:space="preserve"> </w:t>
      </w:r>
      <w:r w:rsidRPr="00544F65">
        <w:rPr>
          <w:rStyle w:val="FontStyle20"/>
        </w:rPr>
        <w:t>члена Общественного совета, который утверждается Общественным советом.</w:t>
      </w:r>
      <w:r w:rsidR="00235705" w:rsidRPr="00544F65">
        <w:rPr>
          <w:rStyle w:val="FontStyle20"/>
        </w:rPr>
        <w:t xml:space="preserve"> </w:t>
      </w:r>
    </w:p>
    <w:p w:rsidR="00712090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>Срок полномочий членов Общественного совета истекает через</w:t>
      </w:r>
      <w:r w:rsidR="00BE7761" w:rsidRPr="00CF3AC9">
        <w:rPr>
          <w:rStyle w:val="FontStyle20"/>
        </w:rPr>
        <w:t xml:space="preserve"> </w:t>
      </w:r>
      <w:r w:rsidR="008B3976" w:rsidRPr="00CF3AC9">
        <w:rPr>
          <w:rStyle w:val="FontStyle20"/>
        </w:rPr>
        <w:t>3 (три)</w:t>
      </w:r>
      <w:r w:rsidR="00235705" w:rsidRPr="00CF3AC9">
        <w:rPr>
          <w:rStyle w:val="FontStyle20"/>
        </w:rPr>
        <w:t xml:space="preserve"> г</w:t>
      </w:r>
      <w:r w:rsidRPr="00CF3AC9">
        <w:rPr>
          <w:rStyle w:val="FontStyle20"/>
        </w:rPr>
        <w:t>ода со дня первого заседания Общественного совета нового состава.</w:t>
      </w:r>
    </w:p>
    <w:p w:rsidR="00A4080D" w:rsidRPr="00CF3AC9" w:rsidRDefault="00712090" w:rsidP="00B54F1C">
      <w:pPr>
        <w:pStyle w:val="Style10"/>
        <w:widowControl/>
        <w:numPr>
          <w:ilvl w:val="0"/>
          <w:numId w:val="16"/>
        </w:numPr>
        <w:tabs>
          <w:tab w:val="left" w:pos="1116"/>
        </w:tabs>
        <w:spacing w:line="317" w:lineRule="exact"/>
        <w:ind w:firstLine="567"/>
        <w:rPr>
          <w:rStyle w:val="FontStyle20"/>
        </w:rPr>
      </w:pPr>
      <w:r w:rsidRPr="00CF3AC9">
        <w:rPr>
          <w:rStyle w:val="FontStyle20"/>
        </w:rPr>
        <w:t xml:space="preserve">Общественный совет в целях обобщения практики работы направляет в Общественную палату </w:t>
      </w:r>
      <w:r w:rsidR="00BE7761" w:rsidRPr="00CF3AC9">
        <w:rPr>
          <w:rStyle w:val="FontStyle20"/>
        </w:rPr>
        <w:t>Саратовской области</w:t>
      </w:r>
      <w:r w:rsidRPr="00CF3AC9">
        <w:rPr>
          <w:rStyle w:val="FontStyle20"/>
        </w:rPr>
        <w:t xml:space="preserve"> ежегодный отчет о своей работе.</w:t>
      </w:r>
    </w:p>
    <w:sectPr w:rsidR="00A4080D" w:rsidRPr="00CF3AC9" w:rsidSect="00D730A5">
      <w:headerReference w:type="default" r:id="rId16"/>
      <w:footerReference w:type="default" r:id="rId17"/>
      <w:type w:val="continuous"/>
      <w:pgSz w:w="11905" w:h="16837"/>
      <w:pgMar w:top="709" w:right="1226" w:bottom="993" w:left="122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D9" w:rsidRDefault="00264FD9">
      <w:r>
        <w:separator/>
      </w:r>
    </w:p>
  </w:endnote>
  <w:endnote w:type="continuationSeparator" w:id="0">
    <w:p w:rsidR="00264FD9" w:rsidRDefault="002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2" w:rsidRDefault="009B0C6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D9" w:rsidRDefault="00264FD9">
      <w:r>
        <w:separator/>
      </w:r>
    </w:p>
  </w:footnote>
  <w:footnote w:type="continuationSeparator" w:id="0">
    <w:p w:rsidR="00264FD9" w:rsidRDefault="002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5" w:rsidRDefault="00D730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0A5B">
      <w:rPr>
        <w:noProof/>
      </w:rPr>
      <w:t>3</w:t>
    </w:r>
    <w:r>
      <w:fldChar w:fldCharType="end"/>
    </w:r>
  </w:p>
  <w:p w:rsidR="00D730A5" w:rsidRDefault="00D73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6C5"/>
    <w:multiLevelType w:val="singleLevel"/>
    <w:tmpl w:val="A5C61C06"/>
    <w:lvl w:ilvl="0">
      <w:start w:val="15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14430C63"/>
    <w:multiLevelType w:val="singleLevel"/>
    <w:tmpl w:val="CB806B2C"/>
    <w:lvl w:ilvl="0">
      <w:start w:val="1"/>
      <w:numFmt w:val="decimal"/>
      <w:lvlText w:val="1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2">
    <w:nsid w:val="1B694F09"/>
    <w:multiLevelType w:val="hybridMultilevel"/>
    <w:tmpl w:val="93047D06"/>
    <w:lvl w:ilvl="0" w:tplc="059475AE">
      <w:start w:val="1"/>
      <w:numFmt w:val="decimal"/>
      <w:lvlText w:val="4.1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40ED"/>
    <w:multiLevelType w:val="hybridMultilevel"/>
    <w:tmpl w:val="0ABE6BF0"/>
    <w:lvl w:ilvl="0" w:tplc="62A82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166"/>
    <w:multiLevelType w:val="singleLevel"/>
    <w:tmpl w:val="B6B828AA"/>
    <w:lvl w:ilvl="0">
      <w:start w:val="10"/>
      <w:numFmt w:val="decimal"/>
      <w:lvlText w:val="2.1.%1."/>
      <w:legacy w:legacy="1" w:legacySpace="0" w:legacyIndent="972"/>
      <w:lvlJc w:val="left"/>
      <w:rPr>
        <w:rFonts w:ascii="Times New Roman" w:hAnsi="Times New Roman" w:cs="Times New Roman" w:hint="default"/>
      </w:rPr>
    </w:lvl>
  </w:abstractNum>
  <w:abstractNum w:abstractNumId="5">
    <w:nsid w:val="29EC1060"/>
    <w:multiLevelType w:val="hybridMultilevel"/>
    <w:tmpl w:val="FA1C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4247B"/>
    <w:multiLevelType w:val="hybridMultilevel"/>
    <w:tmpl w:val="6D74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70D06"/>
    <w:multiLevelType w:val="singleLevel"/>
    <w:tmpl w:val="99D88216"/>
    <w:lvl w:ilvl="0">
      <w:start w:val="11"/>
      <w:numFmt w:val="decimal"/>
      <w:lvlText w:val="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35B50DF5"/>
    <w:multiLevelType w:val="singleLevel"/>
    <w:tmpl w:val="4F46B35E"/>
    <w:lvl w:ilvl="0">
      <w:start w:val="3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36274438"/>
    <w:multiLevelType w:val="singleLevel"/>
    <w:tmpl w:val="9C8E7AE2"/>
    <w:lvl w:ilvl="0">
      <w:start w:val="4"/>
      <w:numFmt w:val="decimal"/>
      <w:lvlText w:val="2.1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0">
    <w:nsid w:val="37D63943"/>
    <w:multiLevelType w:val="singleLevel"/>
    <w:tmpl w:val="4CAE1ACC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3A5A3EB5"/>
    <w:multiLevelType w:val="singleLevel"/>
    <w:tmpl w:val="D764A3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429D55FE"/>
    <w:multiLevelType w:val="hybridMultilevel"/>
    <w:tmpl w:val="621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227D"/>
    <w:multiLevelType w:val="singleLevel"/>
    <w:tmpl w:val="B8D2CA7A"/>
    <w:lvl w:ilvl="0">
      <w:start w:val="7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7531C54"/>
    <w:multiLevelType w:val="singleLevel"/>
    <w:tmpl w:val="F0268798"/>
    <w:lvl w:ilvl="0">
      <w:start w:val="8"/>
      <w:numFmt w:val="decimal"/>
      <w:lvlText w:val="2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73531928"/>
    <w:multiLevelType w:val="singleLevel"/>
    <w:tmpl w:val="998AE4BA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AD45BF5"/>
    <w:multiLevelType w:val="singleLevel"/>
    <w:tmpl w:val="2818865E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7C801785"/>
    <w:multiLevelType w:val="singleLevel"/>
    <w:tmpl w:val="668A164C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665FE7"/>
    <w:multiLevelType w:val="hybridMultilevel"/>
    <w:tmpl w:val="AC0A8144"/>
    <w:lvl w:ilvl="0" w:tplc="09ECF4F2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80D"/>
    <w:rsid w:val="000400D4"/>
    <w:rsid w:val="00043A44"/>
    <w:rsid w:val="000728A2"/>
    <w:rsid w:val="00076875"/>
    <w:rsid w:val="000B4CD3"/>
    <w:rsid w:val="00110E54"/>
    <w:rsid w:val="0012205A"/>
    <w:rsid w:val="001B5CB8"/>
    <w:rsid w:val="00235705"/>
    <w:rsid w:val="002511E9"/>
    <w:rsid w:val="00264FD9"/>
    <w:rsid w:val="002B3944"/>
    <w:rsid w:val="002F6675"/>
    <w:rsid w:val="0032295E"/>
    <w:rsid w:val="00355852"/>
    <w:rsid w:val="00386F24"/>
    <w:rsid w:val="003D4975"/>
    <w:rsid w:val="003E3E18"/>
    <w:rsid w:val="003F068D"/>
    <w:rsid w:val="004638CB"/>
    <w:rsid w:val="00495B32"/>
    <w:rsid w:val="00520A56"/>
    <w:rsid w:val="00544F65"/>
    <w:rsid w:val="00580D39"/>
    <w:rsid w:val="0058401B"/>
    <w:rsid w:val="005918EC"/>
    <w:rsid w:val="005B32BB"/>
    <w:rsid w:val="005C1B49"/>
    <w:rsid w:val="005C4D18"/>
    <w:rsid w:val="00644192"/>
    <w:rsid w:val="00712090"/>
    <w:rsid w:val="00772E13"/>
    <w:rsid w:val="00784C69"/>
    <w:rsid w:val="008414D1"/>
    <w:rsid w:val="00841BE3"/>
    <w:rsid w:val="008571FD"/>
    <w:rsid w:val="00864B2B"/>
    <w:rsid w:val="008B3976"/>
    <w:rsid w:val="008B5209"/>
    <w:rsid w:val="008D0939"/>
    <w:rsid w:val="009B0C62"/>
    <w:rsid w:val="009D2E3F"/>
    <w:rsid w:val="00A3291C"/>
    <w:rsid w:val="00A4080D"/>
    <w:rsid w:val="00A50E4E"/>
    <w:rsid w:val="00B40952"/>
    <w:rsid w:val="00B54F1C"/>
    <w:rsid w:val="00B55051"/>
    <w:rsid w:val="00B66A06"/>
    <w:rsid w:val="00BA383E"/>
    <w:rsid w:val="00BE7761"/>
    <w:rsid w:val="00C1784D"/>
    <w:rsid w:val="00C208AD"/>
    <w:rsid w:val="00C2317F"/>
    <w:rsid w:val="00C4688F"/>
    <w:rsid w:val="00CF3AC9"/>
    <w:rsid w:val="00D0759E"/>
    <w:rsid w:val="00D24427"/>
    <w:rsid w:val="00D44681"/>
    <w:rsid w:val="00D730A5"/>
    <w:rsid w:val="00E32529"/>
    <w:rsid w:val="00E45208"/>
    <w:rsid w:val="00EB2635"/>
    <w:rsid w:val="00EC4651"/>
    <w:rsid w:val="00EF4FE9"/>
    <w:rsid w:val="00F00A5B"/>
    <w:rsid w:val="00F01F75"/>
    <w:rsid w:val="00FB2C2C"/>
    <w:rsid w:val="00FC38BF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461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24" w:lineRule="exact"/>
      <w:jc w:val="center"/>
    </w:pPr>
  </w:style>
  <w:style w:type="paragraph" w:customStyle="1" w:styleId="Style6">
    <w:name w:val="Style6"/>
    <w:basedOn w:val="a"/>
    <w:pPr>
      <w:spacing w:line="324" w:lineRule="exact"/>
    </w:pPr>
  </w:style>
  <w:style w:type="paragraph" w:customStyle="1" w:styleId="Style7">
    <w:name w:val="Style7"/>
    <w:basedOn w:val="a"/>
    <w:pPr>
      <w:spacing w:line="324" w:lineRule="exact"/>
      <w:ind w:firstLine="576"/>
      <w:jc w:val="both"/>
    </w:pPr>
  </w:style>
  <w:style w:type="paragraph" w:customStyle="1" w:styleId="Style8">
    <w:name w:val="Style8"/>
    <w:basedOn w:val="a"/>
    <w:pPr>
      <w:spacing w:line="484" w:lineRule="exact"/>
      <w:ind w:firstLine="857"/>
      <w:jc w:val="both"/>
    </w:pPr>
  </w:style>
  <w:style w:type="paragraph" w:customStyle="1" w:styleId="Style9">
    <w:name w:val="Style9"/>
    <w:basedOn w:val="a"/>
    <w:pPr>
      <w:jc w:val="both"/>
    </w:pPr>
  </w:style>
  <w:style w:type="paragraph" w:customStyle="1" w:styleId="Style10">
    <w:name w:val="Style10"/>
    <w:basedOn w:val="a"/>
    <w:pPr>
      <w:spacing w:line="322" w:lineRule="exact"/>
      <w:ind w:firstLine="569"/>
      <w:jc w:val="both"/>
    </w:pPr>
  </w:style>
  <w:style w:type="paragraph" w:customStyle="1" w:styleId="Style11">
    <w:name w:val="Style11"/>
    <w:basedOn w:val="a"/>
    <w:pPr>
      <w:spacing w:line="317" w:lineRule="exact"/>
      <w:ind w:firstLine="648"/>
      <w:jc w:val="both"/>
    </w:pPr>
  </w:style>
  <w:style w:type="paragraph" w:customStyle="1" w:styleId="Style12">
    <w:name w:val="Style12"/>
    <w:basedOn w:val="a"/>
    <w:pPr>
      <w:spacing w:line="324" w:lineRule="exact"/>
      <w:ind w:firstLine="122"/>
    </w:pPr>
  </w:style>
  <w:style w:type="paragraph" w:customStyle="1" w:styleId="Style13">
    <w:name w:val="Style13"/>
    <w:basedOn w:val="a"/>
  </w:style>
  <w:style w:type="character" w:customStyle="1" w:styleId="FontStyle15">
    <w:name w:val="Font Style1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i/>
      <w:iCs/>
      <w:spacing w:val="-40"/>
      <w:sz w:val="44"/>
      <w:szCs w:val="44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9B0C6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41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414D1"/>
    <w:rPr>
      <w:rFonts w:ascii="Tahoma" w:hAnsi="Tahoma" w:cs="Tahoma"/>
      <w:sz w:val="16"/>
      <w:szCs w:val="16"/>
    </w:rPr>
  </w:style>
  <w:style w:type="character" w:styleId="a7">
    <w:name w:val="Hyperlink"/>
    <w:rsid w:val="00772E13"/>
    <w:rPr>
      <w:color w:val="0000FF"/>
      <w:u w:val="single"/>
    </w:rPr>
  </w:style>
  <w:style w:type="paragraph" w:styleId="a8">
    <w:name w:val="Revision"/>
    <w:hidden/>
    <w:uiPriority w:val="99"/>
    <w:semiHidden/>
    <w:rsid w:val="00CF3AC9"/>
    <w:rPr>
      <w:sz w:val="24"/>
      <w:szCs w:val="24"/>
    </w:rPr>
  </w:style>
  <w:style w:type="paragraph" w:styleId="a9">
    <w:name w:val="footer"/>
    <w:basedOn w:val="a"/>
    <w:link w:val="aa"/>
    <w:rsid w:val="00D73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30A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730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42D1-0358-47A6-B542-77EA7247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общественном совете при федеральном органе исполнительной власти</vt:lpstr>
    </vt:vector>
  </TitlesOfParts>
  <Company/>
  <LinksUpToDate>false</LinksUpToDate>
  <CharactersWithSpaces>18832</CharactersWithSpaces>
  <SharedDoc>false</SharedDoc>
  <HLinks>
    <vt:vector size="42" baseType="variant"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общественном совете при федеральном органе исполнительной власти</dc:title>
  <dc:creator>6400-00872</dc:creator>
  <cp:lastModifiedBy>Сметанников Сергей Станиславович</cp:lastModifiedBy>
  <cp:revision>6</cp:revision>
  <cp:lastPrinted>2014-02-03T12:06:00Z</cp:lastPrinted>
  <dcterms:created xsi:type="dcterms:W3CDTF">2020-06-03T07:45:00Z</dcterms:created>
  <dcterms:modified xsi:type="dcterms:W3CDTF">2020-06-11T08:46:00Z</dcterms:modified>
</cp:coreProperties>
</file>